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18" w:rsidRDefault="002D119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6649059" cy="8752114"/>
            <wp:effectExtent l="19050" t="0" r="0" b="0"/>
            <wp:docPr id="1" name="Рисунок 1" descr="C:\Users\User\Desktop\НА САЙТ\для вставки\мир 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для вставки\мир природ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60" cy="875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19E" w:rsidRPr="002D119E" w:rsidRDefault="002D119E" w:rsidP="002D119E">
      <w:pPr>
        <w:ind w:left="4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19E" w:rsidRPr="002D119E" w:rsidRDefault="002D119E" w:rsidP="002D119E">
      <w:pPr>
        <w:ind w:left="43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D119E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  <w:r w:rsidRPr="002D119E">
        <w:rPr>
          <w:rFonts w:ascii="Times New Roman" w:hAnsi="Times New Roman" w:cs="Times New Roman"/>
          <w:sz w:val="28"/>
          <w:szCs w:val="28"/>
        </w:rPr>
        <w:t>.</w:t>
      </w:r>
    </w:p>
    <w:p w:rsidR="002D119E" w:rsidRPr="002D119E" w:rsidRDefault="002D119E" w:rsidP="002D119E">
      <w:pPr>
        <w:widowControl w:val="0"/>
        <w:autoSpaceDE w:val="0"/>
        <w:autoSpaceDN w:val="0"/>
        <w:ind w:right="65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bCs/>
          <w:color w:val="000009"/>
          <w:sz w:val="28"/>
          <w:szCs w:val="28"/>
        </w:rPr>
        <w:t xml:space="preserve">Федеральная адаптированная основная общеобразовательная рабочая программа обучающихся с </w:t>
      </w:r>
      <w:r w:rsidRPr="002D119E">
        <w:rPr>
          <w:rFonts w:ascii="Times New Roman" w:hAnsi="Times New Roman" w:cs="Times New Roman"/>
          <w:bCs/>
          <w:color w:val="000009"/>
          <w:spacing w:val="-7"/>
          <w:sz w:val="28"/>
          <w:szCs w:val="28"/>
        </w:rPr>
        <w:t xml:space="preserve">легкой </w:t>
      </w:r>
      <w:r w:rsidRPr="002D119E">
        <w:rPr>
          <w:rFonts w:ascii="Times New Roman" w:hAnsi="Times New Roman" w:cs="Times New Roman"/>
          <w:bCs/>
          <w:color w:val="000009"/>
          <w:sz w:val="28"/>
          <w:szCs w:val="28"/>
        </w:rPr>
        <w:t xml:space="preserve">умственной отсталостью (интеллектуальными нарушениями) </w:t>
      </w:r>
      <w:r w:rsidRPr="002D119E">
        <w:rPr>
          <w:rFonts w:ascii="Times New Roman" w:hAnsi="Times New Roman" w:cs="Times New Roman"/>
          <w:sz w:val="28"/>
          <w:szCs w:val="28"/>
        </w:rPr>
        <w:t>по предмету «Мир природы и человека» предназначена для обучения обучающихся 1-4 классов</w:t>
      </w:r>
      <w:r w:rsidRPr="002D119E">
        <w:rPr>
          <w:rStyle w:val="FontStyle13"/>
          <w:sz w:val="28"/>
          <w:szCs w:val="28"/>
        </w:rPr>
        <w:t>.</w:t>
      </w:r>
      <w:proofErr w:type="gramEnd"/>
    </w:p>
    <w:p w:rsidR="002D119E" w:rsidRPr="002D119E" w:rsidRDefault="002D119E" w:rsidP="002D119E">
      <w:pPr>
        <w:tabs>
          <w:tab w:val="left" w:pos="1800"/>
        </w:tabs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Данная рабочая  программа разработана  на основе следующих документов:</w:t>
      </w:r>
    </w:p>
    <w:p w:rsidR="002D119E" w:rsidRPr="002D119E" w:rsidRDefault="002D119E" w:rsidP="002D119E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Федеральный Закон от 29.12.2012г. № 273-ФЗ «Об образовании в Российской Федерации»;</w:t>
      </w: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sz w:val="28"/>
          <w:szCs w:val="28"/>
        </w:rPr>
        <w:t xml:space="preserve">- Санитарно – эпидемиологические правила и нормативы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 условиями организации обучения и воспитания в организациях,  осуществляющих образовательную деятельность по адаптированным основным образовательным программам 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28.09. </w:t>
      </w:r>
      <w:smartTag w:uri="urn:schemas-microsoft-com:office:smarttags" w:element="metricconverter">
        <w:smartTagPr>
          <w:attr w:name="ProductID" w:val="2020 г"/>
        </w:smartTagPr>
        <w:r w:rsidRPr="002D119E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D119E">
        <w:rPr>
          <w:rFonts w:ascii="Times New Roman" w:hAnsi="Times New Roman" w:cs="Times New Roman"/>
          <w:sz w:val="28"/>
          <w:szCs w:val="28"/>
        </w:rPr>
        <w:t>. № 28).</w:t>
      </w:r>
      <w:proofErr w:type="gramEnd"/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Миноблнауки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России от 19 декабря 2014г. № 1599 «Об утверждении федерального образовательного стандарта образования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нарушениями)»</w:t>
      </w: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Приказ </w:t>
      </w:r>
      <w:proofErr w:type="spellStart"/>
      <w:r w:rsidRPr="002D119E">
        <w:rPr>
          <w:rFonts w:ascii="Times New Roman" w:hAnsi="Times New Roman" w:cs="Times New Roman"/>
          <w:bCs/>
          <w:color w:val="000000"/>
          <w:sz w:val="28"/>
          <w:szCs w:val="28"/>
        </w:rPr>
        <w:t>Минпросвещения</w:t>
      </w:r>
      <w:proofErr w:type="spellEnd"/>
      <w:r w:rsidRPr="002D11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от 24.11.2022 N 1026 "Об утверждении федеральной адаптированной основной общеобразовательной программы </w:t>
      </w:r>
      <w:proofErr w:type="gramStart"/>
      <w:r w:rsidRPr="002D119E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D11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умственной отсталостью (интеллектуальными нарушениями)" </w:t>
      </w:r>
    </w:p>
    <w:p w:rsidR="002D119E" w:rsidRPr="002D119E" w:rsidRDefault="002D119E" w:rsidP="002D119E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математики, которые определены Федеральным государственным стандартом образования обучающихся с умственной отсталостью (интеллектуальными нарушениями).</w:t>
      </w:r>
    </w:p>
    <w:p w:rsidR="002D119E" w:rsidRPr="002D119E" w:rsidRDefault="002D119E" w:rsidP="002D119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19E">
        <w:rPr>
          <w:rFonts w:ascii="Times New Roman" w:hAnsi="Times New Roman" w:cs="Times New Roman"/>
          <w:bCs/>
          <w:sz w:val="28"/>
          <w:szCs w:val="28"/>
        </w:rPr>
        <w:t>Структурар</w:t>
      </w:r>
      <w:r w:rsidRPr="002D119E">
        <w:rPr>
          <w:rFonts w:ascii="Times New Roman" w:hAnsi="Times New Roman" w:cs="Times New Roman"/>
          <w:sz w:val="28"/>
          <w:szCs w:val="28"/>
        </w:rPr>
        <w:t>абочей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программы по чтению представляет собой целостный документ, включающий восемь разделов: пояснительную записку; общую характеристику учебного предмета; </w:t>
      </w:r>
      <w:r w:rsidRPr="002D119E">
        <w:rPr>
          <w:rFonts w:ascii="Times New Roman" w:hAnsi="Times New Roman" w:cs="Times New Roman"/>
          <w:color w:val="000009"/>
          <w:sz w:val="28"/>
          <w:szCs w:val="28"/>
        </w:rPr>
        <w:t>планируемые результаты освоения обучающимися умственнойотсталость</w:t>
      </w:r>
      <w:proofErr w:type="gramStart"/>
      <w:r w:rsidRPr="002D119E">
        <w:rPr>
          <w:rFonts w:ascii="Times New Roman" w:hAnsi="Times New Roman" w:cs="Times New Roman"/>
          <w:color w:val="000009"/>
          <w:sz w:val="28"/>
          <w:szCs w:val="28"/>
        </w:rPr>
        <w:t>ю(</w:t>
      </w:r>
      <w:proofErr w:type="gramEnd"/>
      <w:r w:rsidRPr="002D119E">
        <w:rPr>
          <w:rFonts w:ascii="Times New Roman" w:hAnsi="Times New Roman" w:cs="Times New Roman"/>
          <w:color w:val="000009"/>
          <w:sz w:val="28"/>
          <w:szCs w:val="28"/>
        </w:rPr>
        <w:t>интеллектуальныминарушениями)адаптированнойосновнойобщеобразовательнойпрограммы</w:t>
      </w:r>
      <w:r w:rsidRPr="002D119E">
        <w:rPr>
          <w:rFonts w:ascii="Times New Roman" w:hAnsi="Times New Roman" w:cs="Times New Roman"/>
          <w:sz w:val="28"/>
          <w:szCs w:val="28"/>
        </w:rPr>
        <w:t>; минимальный и достаточный уровни достижения предметных результатов на конец обучения младших классов (1-4); система оценки достижения обучающимися с умственной отсталостью планируемых результатов освоения ФАООП УО (вариант 1);содержание учебного предмета; описание учебно-методического и материально-технического обеспечения образовательного процесса.</w:t>
      </w:r>
    </w:p>
    <w:p w:rsidR="002D119E" w:rsidRPr="002D119E" w:rsidRDefault="002D119E" w:rsidP="002D119E">
      <w:pPr>
        <w:widowControl w:val="0"/>
        <w:autoSpaceDE w:val="0"/>
        <w:autoSpaceDN w:val="0"/>
        <w:spacing w:before="45"/>
        <w:ind w:right="304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 xml:space="preserve">Цель </w:t>
      </w:r>
      <w:r w:rsidRPr="002D119E">
        <w:rPr>
          <w:rFonts w:ascii="Times New Roman" w:hAnsi="Times New Roman" w:cs="Times New Roman"/>
          <w:color w:val="000009"/>
          <w:sz w:val="28"/>
          <w:szCs w:val="28"/>
        </w:rPr>
        <w:t xml:space="preserve">реализации ФАООП образования обучающихся с легкой умственной отсталостью (интеллектуальными </w:t>
      </w:r>
      <w:r w:rsidRPr="002D119E">
        <w:rPr>
          <w:rFonts w:ascii="Times New Roman" w:hAnsi="Times New Roman" w:cs="Times New Roman"/>
          <w:color w:val="000009"/>
          <w:sz w:val="28"/>
          <w:szCs w:val="28"/>
        </w:rPr>
        <w:lastRenderedPageBreak/>
        <w:t>нарушениями)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—</w:t>
      </w:r>
      <w:r w:rsidRPr="002D119E">
        <w:rPr>
          <w:rFonts w:ascii="Times New Roman" w:hAnsi="Times New Roman" w:cs="Times New Roman"/>
          <w:color w:val="000009"/>
          <w:sz w:val="28"/>
          <w:szCs w:val="28"/>
        </w:rPr>
        <w:t>с</w:t>
      </w:r>
      <w:proofErr w:type="gramEnd"/>
      <w:r w:rsidRPr="002D119E">
        <w:rPr>
          <w:rFonts w:ascii="Times New Roman" w:hAnsi="Times New Roman" w:cs="Times New Roman"/>
          <w:color w:val="000009"/>
          <w:sz w:val="28"/>
          <w:szCs w:val="28"/>
        </w:rPr>
        <w:t xml:space="preserve">оздание условий для максимального </w:t>
      </w:r>
      <w:r w:rsidRPr="002D119E">
        <w:rPr>
          <w:rFonts w:ascii="Times New Roman" w:hAnsi="Times New Roman" w:cs="Times New Roman"/>
          <w:sz w:val="28"/>
          <w:szCs w:val="28"/>
        </w:rPr>
        <w:t>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2D119E" w:rsidRPr="002D119E" w:rsidRDefault="002D119E" w:rsidP="002D119E">
      <w:pPr>
        <w:widowControl w:val="0"/>
        <w:autoSpaceDE w:val="0"/>
        <w:autoSpaceDN w:val="0"/>
        <w:ind w:right="31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color w:val="000009"/>
          <w:sz w:val="28"/>
          <w:szCs w:val="28"/>
        </w:rPr>
        <w:t xml:space="preserve">Достижение поставленной цели при разработке и реализации Организацией </w:t>
      </w:r>
      <w:r w:rsidRPr="002D119E">
        <w:rPr>
          <w:rFonts w:ascii="Times New Roman" w:hAnsi="Times New Roman" w:cs="Times New Roman"/>
          <w:sz w:val="28"/>
          <w:szCs w:val="28"/>
        </w:rPr>
        <w:t xml:space="preserve">АООП </w:t>
      </w:r>
      <w:r w:rsidRPr="002D119E">
        <w:rPr>
          <w:rFonts w:ascii="Times New Roman" w:hAnsi="Times New Roman" w:cs="Times New Roman"/>
          <w:color w:val="000009"/>
          <w:sz w:val="28"/>
          <w:szCs w:val="28"/>
        </w:rPr>
        <w:t>предусматривает решение следующих основных задач:</w:t>
      </w:r>
    </w:p>
    <w:p w:rsidR="002D119E" w:rsidRPr="002D119E" w:rsidRDefault="002D119E" w:rsidP="002D119E">
      <w:pPr>
        <w:widowControl w:val="0"/>
        <w:autoSpaceDE w:val="0"/>
        <w:autoSpaceDN w:val="0"/>
        <w:ind w:right="304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овладение обучающимися с 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легкой </w:t>
      </w:r>
      <w:r w:rsidRPr="002D119E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учебной деятельностью, обеспечивающей формирование жизненных компетенций;</w:t>
      </w:r>
    </w:p>
    <w:p w:rsidR="002D119E" w:rsidRPr="002D119E" w:rsidRDefault="002D119E" w:rsidP="002D119E">
      <w:pPr>
        <w:widowControl w:val="0"/>
        <w:autoSpaceDE w:val="0"/>
        <w:autoSpaceDN w:val="0"/>
        <w:ind w:right="302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культуры, обеспечивающей разностороннее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развитиеих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личности (нравственно-эстетическое, социально-личностное, интеллектуальное, физическое), в соответствии с принятыми в семье и обществе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духовно-нравственнымии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ценностями;</w:t>
      </w:r>
    </w:p>
    <w:p w:rsidR="002D119E" w:rsidRPr="002D119E" w:rsidRDefault="002D119E" w:rsidP="002D119E">
      <w:pPr>
        <w:widowControl w:val="0"/>
        <w:autoSpaceDE w:val="0"/>
        <w:autoSpaceDN w:val="0"/>
        <w:ind w:right="3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достижение планируемых результатов освоения АООП образования обучающимися с 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легкой </w:t>
      </w:r>
      <w:r w:rsidRPr="002D119E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социальной среды.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Основная цель предмета «Мир природы и человека»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lastRenderedPageBreak/>
        <w:t>- 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полисенсорности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восприятия объектов;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</w:t>
      </w:r>
      <w:proofErr w:type="spellStart"/>
      <w:proofErr w:type="gramStart"/>
      <w:r w:rsidRPr="002D119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- познавательных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задач, в совместной деятельности друг с другом в процессе решения проблемных ситуаций и т.п.;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2D119E" w:rsidRPr="002D119E" w:rsidRDefault="002D119E" w:rsidP="002D119E">
      <w:pPr>
        <w:widowControl w:val="0"/>
        <w:autoSpaceDE w:val="0"/>
        <w:autoSpaceDN w:val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постепенного усложнения содержания предмета: расширение характеристик предмета познания, преемственность изучаемых тем.</w:t>
      </w:r>
    </w:p>
    <w:p w:rsidR="002D119E" w:rsidRPr="002D119E" w:rsidRDefault="002D119E" w:rsidP="002D119E">
      <w:pPr>
        <w:widowControl w:val="0"/>
        <w:autoSpaceDE w:val="0"/>
        <w:autoSpaceDN w:val="0"/>
        <w:spacing w:after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 Основное внимание при изучении курса «Мир природы и человека» уделено формированию представлений об окружающем мире: живой и неживой природе, человеке, месте человека в природе, взаимосвязях человека и общества с природой. 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биосоциального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существа для осмысленной и самостоятельной организации безопасной жизни в конкретных условиях.</w:t>
      </w:r>
    </w:p>
    <w:p w:rsidR="002D119E" w:rsidRPr="002D119E" w:rsidRDefault="002D119E" w:rsidP="002D119E">
      <w:pPr>
        <w:widowControl w:val="0"/>
        <w:autoSpaceDE w:val="0"/>
        <w:autoSpaceDN w:val="0"/>
        <w:spacing w:after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Структура курса представлена следующими разделами: «Сезонные изменения», «Неживая природа», «Живая природа (в том числе человек)»,</w:t>
      </w:r>
    </w:p>
    <w:p w:rsidR="002D119E" w:rsidRPr="002D119E" w:rsidRDefault="002D119E" w:rsidP="002D119E">
      <w:pPr>
        <w:widowControl w:val="0"/>
        <w:autoSpaceDE w:val="0"/>
        <w:autoSpaceDN w:val="0"/>
        <w:spacing w:after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«Безопасное поведение».</w:t>
      </w:r>
    </w:p>
    <w:p w:rsidR="002D119E" w:rsidRPr="002D119E" w:rsidRDefault="002D119E" w:rsidP="002D119E">
      <w:pPr>
        <w:widowControl w:val="0"/>
        <w:autoSpaceDE w:val="0"/>
        <w:autoSpaceDN w:val="0"/>
        <w:spacing w:after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 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явлениями.</w:t>
      </w:r>
    </w:p>
    <w:p w:rsidR="002D119E" w:rsidRPr="002D119E" w:rsidRDefault="002D119E" w:rsidP="002D119E">
      <w:pPr>
        <w:widowControl w:val="0"/>
        <w:autoSpaceDE w:val="0"/>
        <w:autoSpaceDN w:val="0"/>
        <w:ind w:right="303" w:firstLine="46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pStyle w:val="Style25"/>
        <w:widowControl/>
        <w:tabs>
          <w:tab w:val="left" w:pos="0"/>
        </w:tabs>
        <w:spacing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119E" w:rsidRPr="002D119E" w:rsidRDefault="002D119E" w:rsidP="002D119E">
      <w:pPr>
        <w:pStyle w:val="Style25"/>
        <w:widowControl/>
        <w:tabs>
          <w:tab w:val="left" w:pos="0"/>
        </w:tabs>
        <w:spacing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119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D119E">
        <w:rPr>
          <w:rFonts w:ascii="Times New Roman" w:hAnsi="Times New Roman"/>
          <w:b/>
          <w:sz w:val="28"/>
          <w:szCs w:val="28"/>
        </w:rPr>
        <w:t xml:space="preserve">. Общая характеристика </w:t>
      </w:r>
      <w:r w:rsidRPr="002D119E">
        <w:rPr>
          <w:rFonts w:ascii="Times New Roman" w:hAnsi="Times New Roman"/>
          <w:b/>
          <w:color w:val="000009"/>
          <w:sz w:val="28"/>
          <w:szCs w:val="28"/>
          <w:lang w:eastAsia="en-US"/>
        </w:rPr>
        <w:t>ФАООП</w:t>
      </w:r>
      <w:r w:rsidRPr="002D119E">
        <w:rPr>
          <w:rFonts w:ascii="Times New Roman" w:hAnsi="Times New Roman"/>
          <w:b/>
          <w:sz w:val="28"/>
          <w:szCs w:val="28"/>
        </w:rPr>
        <w:t xml:space="preserve"> учебного предмета «Мир природы и человека».</w:t>
      </w:r>
    </w:p>
    <w:p w:rsidR="002D119E" w:rsidRPr="002D119E" w:rsidRDefault="002D119E" w:rsidP="002D119E">
      <w:pPr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pStyle w:val="ab"/>
        <w:spacing w:before="45"/>
        <w:ind w:right="310"/>
        <w:jc w:val="both"/>
        <w:rPr>
          <w:rFonts w:ascii="Times New Roman" w:hAnsi="Times New Roman"/>
          <w:sz w:val="28"/>
          <w:szCs w:val="28"/>
        </w:rPr>
      </w:pPr>
      <w:r w:rsidRPr="002D119E">
        <w:rPr>
          <w:rFonts w:ascii="Times New Roman" w:hAnsi="Times New Roman"/>
          <w:sz w:val="28"/>
          <w:szCs w:val="28"/>
        </w:rPr>
        <w:t xml:space="preserve">ФАООП образования обучающихся с легкой  умственной отсталостью (интеллектуальными  нарушениями) </w:t>
      </w:r>
      <w:proofErr w:type="gramStart"/>
      <w:r w:rsidRPr="002D119E">
        <w:rPr>
          <w:rFonts w:ascii="Times New Roman" w:hAnsi="Times New Roman"/>
          <w:sz w:val="28"/>
          <w:szCs w:val="28"/>
        </w:rPr>
        <w:t>создана</w:t>
      </w:r>
      <w:proofErr w:type="gramEnd"/>
      <w:r w:rsidRPr="002D119E">
        <w:rPr>
          <w:rFonts w:ascii="Times New Roman" w:hAnsi="Times New Roman"/>
          <w:sz w:val="28"/>
          <w:szCs w:val="28"/>
        </w:rPr>
        <w:t xml:space="preserve"> с учетом их особых образовательных потребностей.</w:t>
      </w:r>
    </w:p>
    <w:p w:rsidR="002D119E" w:rsidRPr="002D119E" w:rsidRDefault="002D119E" w:rsidP="002D119E">
      <w:pPr>
        <w:pStyle w:val="ab"/>
        <w:ind w:right="30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9E">
        <w:rPr>
          <w:rFonts w:ascii="Times New Roman" w:hAnsi="Times New Roman"/>
          <w:sz w:val="28"/>
          <w:szCs w:val="28"/>
        </w:rPr>
        <w:t>Организация должна обеспечить требуемые для обучающихся условия обучения и воспитания с учетом имеющихся у них нарушений.</w:t>
      </w:r>
      <w:proofErr w:type="gramEnd"/>
    </w:p>
    <w:p w:rsidR="002D119E" w:rsidRPr="002D119E" w:rsidRDefault="002D119E" w:rsidP="002D119E">
      <w:pPr>
        <w:pStyle w:val="ab"/>
        <w:spacing w:before="1"/>
        <w:ind w:right="303"/>
        <w:jc w:val="both"/>
        <w:rPr>
          <w:rFonts w:ascii="Times New Roman" w:hAnsi="Times New Roman"/>
          <w:sz w:val="28"/>
          <w:szCs w:val="28"/>
        </w:rPr>
      </w:pPr>
      <w:r w:rsidRPr="002D119E">
        <w:rPr>
          <w:rFonts w:ascii="Times New Roman" w:hAnsi="Times New Roman"/>
          <w:sz w:val="28"/>
          <w:szCs w:val="28"/>
        </w:rPr>
        <w:t>АООП включает обязательную часть и часть, формируемую участниками образовательных отношений.</w:t>
      </w:r>
    </w:p>
    <w:p w:rsidR="002D119E" w:rsidRPr="002D119E" w:rsidRDefault="002D119E" w:rsidP="002D119E">
      <w:pPr>
        <w:pStyle w:val="ab"/>
        <w:ind w:left="1521" w:right="2352"/>
        <w:jc w:val="both"/>
        <w:rPr>
          <w:rFonts w:ascii="Times New Roman" w:hAnsi="Times New Roman"/>
          <w:sz w:val="28"/>
          <w:szCs w:val="28"/>
        </w:rPr>
      </w:pPr>
      <w:r w:rsidRPr="002D119E">
        <w:rPr>
          <w:rFonts w:ascii="Times New Roman" w:hAnsi="Times New Roman"/>
          <w:sz w:val="28"/>
          <w:szCs w:val="28"/>
        </w:rPr>
        <w:t xml:space="preserve">В реализации АООП  </w:t>
      </w:r>
      <w:proofErr w:type="gramStart"/>
      <w:r w:rsidRPr="002D119E">
        <w:rPr>
          <w:rFonts w:ascii="Times New Roman" w:hAnsi="Times New Roman"/>
          <w:sz w:val="28"/>
          <w:szCs w:val="28"/>
        </w:rPr>
        <w:t>выделен</w:t>
      </w:r>
      <w:proofErr w:type="gramEnd"/>
      <w:r w:rsidRPr="002D119E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D119E">
        <w:rPr>
          <w:rFonts w:ascii="Times New Roman" w:hAnsi="Times New Roman"/>
          <w:sz w:val="28"/>
          <w:szCs w:val="28"/>
        </w:rPr>
        <w:t>I</w:t>
      </w:r>
      <w:proofErr w:type="gramEnd"/>
      <w:r w:rsidRPr="002D119E">
        <w:rPr>
          <w:rFonts w:ascii="Times New Roman" w:hAnsi="Times New Roman"/>
          <w:sz w:val="28"/>
          <w:szCs w:val="28"/>
        </w:rPr>
        <w:t>этап</w:t>
      </w:r>
      <w:proofErr w:type="spellEnd"/>
      <w:r w:rsidRPr="002D119E">
        <w:rPr>
          <w:rFonts w:ascii="Times New Roman" w:hAnsi="Times New Roman"/>
          <w:sz w:val="28"/>
          <w:szCs w:val="28"/>
        </w:rPr>
        <w:t xml:space="preserve"> ―1-4классы</w:t>
      </w:r>
    </w:p>
    <w:p w:rsidR="002D119E" w:rsidRPr="002D119E" w:rsidRDefault="002D119E" w:rsidP="002D119E">
      <w:pPr>
        <w:pStyle w:val="ab"/>
        <w:spacing w:before="50"/>
        <w:jc w:val="both"/>
        <w:rPr>
          <w:rFonts w:ascii="Times New Roman" w:hAnsi="Times New Roman"/>
          <w:sz w:val="28"/>
          <w:szCs w:val="28"/>
        </w:rPr>
      </w:pPr>
      <w:r w:rsidRPr="002D119E">
        <w:rPr>
          <w:rFonts w:ascii="Times New Roman" w:hAnsi="Times New Roman"/>
          <w:sz w:val="28"/>
          <w:szCs w:val="28"/>
        </w:rPr>
        <w:t>Цель1-гоэтапа состоит в формировании основ предметных знаний и умений, коррекции недостатков психофизического развития обучающихся.</w:t>
      </w:r>
    </w:p>
    <w:p w:rsidR="002D119E" w:rsidRPr="002D119E" w:rsidRDefault="002D119E" w:rsidP="002D119E">
      <w:pPr>
        <w:ind w:firstLine="709"/>
        <w:contextualSpacing/>
        <w:jc w:val="both"/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</w:pPr>
      <w:r w:rsidRPr="002D119E">
        <w:rPr>
          <w:rStyle w:val="FontStyle18"/>
          <w:rFonts w:ascii="Times New Roman" w:hAnsi="Times New Roman" w:cs="Times New Roman"/>
          <w:sz w:val="28"/>
          <w:szCs w:val="28"/>
        </w:rPr>
        <w:t>Количество часов по программе  в 1-4 классах.</w:t>
      </w:r>
    </w:p>
    <w:p w:rsidR="002D119E" w:rsidRPr="002D119E" w:rsidRDefault="002D119E" w:rsidP="002D119E">
      <w:pPr>
        <w:ind w:firstLine="709"/>
        <w:contextualSpacing/>
        <w:jc w:val="both"/>
        <w:rPr>
          <w:rStyle w:val="FontStyle18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137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004"/>
        <w:gridCol w:w="3530"/>
        <w:gridCol w:w="4486"/>
        <w:gridCol w:w="3696"/>
      </w:tblGrid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недель в году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год</w:t>
            </w:r>
          </w:p>
        </w:tc>
      </w:tr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</w:tr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2D119E" w:rsidRPr="002D119E" w:rsidTr="00913E9C"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3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135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D119E" w:rsidRPr="002D119E" w:rsidRDefault="002D119E" w:rsidP="00913E9C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bCs/>
                <w:sz w:val="28"/>
                <w:szCs w:val="28"/>
              </w:rPr>
              <w:t>168</w:t>
            </w:r>
          </w:p>
        </w:tc>
      </w:tr>
    </w:tbl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119E" w:rsidRPr="002D119E" w:rsidRDefault="002D119E" w:rsidP="002D119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D119E">
        <w:rPr>
          <w:rFonts w:ascii="Times New Roman" w:hAnsi="Times New Roman" w:cs="Times New Roman"/>
          <w:b/>
          <w:sz w:val="28"/>
          <w:szCs w:val="28"/>
        </w:rPr>
        <w:t>.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 xml:space="preserve"> Планируемые результаты освоения обучающимися умственной отсталостью (интеллектуальными нарушениями) адаптированной основной общеобразовательной программы</w:t>
      </w:r>
    </w:p>
    <w:p w:rsidR="002D119E" w:rsidRPr="002D119E" w:rsidRDefault="002D119E" w:rsidP="002D119E">
      <w:pPr>
        <w:widowControl w:val="0"/>
        <w:autoSpaceDE w:val="0"/>
        <w:autoSpaceDN w:val="0"/>
        <w:ind w:right="312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Освоение обучающимися АООП,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создана на основе Стандартов, предполагает достижение ими двух видов результатов: </w:t>
      </w:r>
      <w:r w:rsidRPr="002D119E">
        <w:rPr>
          <w:rFonts w:ascii="Times New Roman" w:hAnsi="Times New Roman" w:cs="Times New Roman"/>
          <w:i/>
          <w:sz w:val="28"/>
          <w:szCs w:val="28"/>
        </w:rPr>
        <w:t>личностных и предметных.</w:t>
      </w:r>
    </w:p>
    <w:p w:rsidR="002D119E" w:rsidRPr="002D119E" w:rsidRDefault="002D119E" w:rsidP="002D119E">
      <w:pPr>
        <w:widowControl w:val="0"/>
        <w:autoSpaceDE w:val="0"/>
        <w:autoSpaceDN w:val="0"/>
        <w:ind w:right="305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  <w:u w:val="single"/>
        </w:rPr>
        <w:t xml:space="preserve">Личностные результаты </w:t>
      </w:r>
      <w:r w:rsidRPr="002D119E">
        <w:rPr>
          <w:rFonts w:ascii="Times New Roman" w:hAnsi="Times New Roman" w:cs="Times New Roman"/>
          <w:sz w:val="28"/>
          <w:szCs w:val="28"/>
        </w:rPr>
        <w:t xml:space="preserve">освоения АООП образования включают индивидуально-личностные качества и социальные (жизненные) компетенции обучающегося,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социальнозначимые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ценностные установки.</w:t>
      </w:r>
    </w:p>
    <w:p w:rsidR="002D119E" w:rsidRPr="002D119E" w:rsidRDefault="002D119E" w:rsidP="002D119E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К личностным результатам освоения АООП относятся: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before="49" w:after="0"/>
        <w:ind w:left="0" w:right="31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осознание себя как гражданина России; формирование чувства гордости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засвоюРодину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/>
        <w:ind w:left="0" w:right="3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иному мнению, истории и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культуредругихнародов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/>
        <w:ind w:left="0" w:right="308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/>
        <w:ind w:left="0" w:right="3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autoSpaceDE w:val="0"/>
        <w:autoSpaceDN w:val="0"/>
        <w:spacing w:after="0"/>
        <w:ind w:left="0" w:right="30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autoSpaceDE w:val="0"/>
        <w:autoSpaceDN w:val="0"/>
        <w:spacing w:after="0"/>
        <w:ind w:left="0" w:right="3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spacing w:after="0" w:line="278" w:lineRule="auto"/>
        <w:ind w:left="0" w:right="3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autoSpaceDE w:val="0"/>
        <w:autoSpaceDN w:val="0"/>
        <w:spacing w:after="0"/>
        <w:ind w:left="0" w:right="31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, проявление социально значимых мотивов учебной деятельности;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spacing w:before="67" w:after="0" w:line="278" w:lineRule="auto"/>
        <w:ind w:left="0" w:right="308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навыков сотрудничества с взрослыми и сверстниками в разных социальных ситуациях;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1986"/>
        </w:tabs>
        <w:autoSpaceDE w:val="0"/>
        <w:autoSpaceDN w:val="0"/>
        <w:spacing w:after="0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1968"/>
        </w:tabs>
        <w:autoSpaceDE w:val="0"/>
        <w:autoSpaceDN w:val="0"/>
        <w:spacing w:after="0" w:line="240" w:lineRule="auto"/>
        <w:ind w:left="1967" w:hanging="447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1966"/>
        </w:tabs>
        <w:autoSpaceDE w:val="0"/>
        <w:autoSpaceDN w:val="0"/>
        <w:spacing w:before="43" w:after="0"/>
        <w:ind w:right="30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развитие этических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чувств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роявление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1966"/>
        </w:tabs>
        <w:autoSpaceDE w:val="0"/>
        <w:autoSpaceDN w:val="0"/>
        <w:spacing w:before="1" w:after="0"/>
        <w:ind w:right="309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установки на безопасный, здоровый образ жизни, наличие мотивации к творческому </w:t>
      </w:r>
      <w:r w:rsidRPr="002D119E">
        <w:rPr>
          <w:rFonts w:ascii="Times New Roman" w:hAnsi="Times New Roman" w:cs="Times New Roman"/>
          <w:sz w:val="28"/>
          <w:szCs w:val="28"/>
        </w:rPr>
        <w:lastRenderedPageBreak/>
        <w:t>труду, работе на результат, бережному отношению к материальным и духовным ценностям;</w:t>
      </w:r>
    </w:p>
    <w:p w:rsidR="002D119E" w:rsidRPr="002D119E" w:rsidRDefault="002D119E" w:rsidP="002D119E">
      <w:pPr>
        <w:widowControl w:val="0"/>
        <w:numPr>
          <w:ilvl w:val="0"/>
          <w:numId w:val="29"/>
        </w:numPr>
        <w:tabs>
          <w:tab w:val="left" w:pos="1966"/>
        </w:tabs>
        <w:autoSpaceDE w:val="0"/>
        <w:autoSpaceDN w:val="0"/>
        <w:spacing w:before="1" w:after="0" w:line="240" w:lineRule="auto"/>
        <w:ind w:left="1965" w:hanging="445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АООП определяет два уровня овладения предметными результатами: минимальный и достаточный.</w:t>
      </w:r>
    </w:p>
    <w:p w:rsidR="002D119E" w:rsidRPr="002D119E" w:rsidRDefault="002D119E" w:rsidP="002D119E">
      <w:pPr>
        <w:widowControl w:val="0"/>
        <w:autoSpaceDE w:val="0"/>
        <w:autoSpaceDN w:val="0"/>
        <w:spacing w:before="8"/>
        <w:ind w:left="812" w:right="308" w:firstLine="708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D119E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Предметные результаты </w:t>
      </w:r>
      <w:r w:rsidRPr="002D119E">
        <w:rPr>
          <w:rFonts w:ascii="Times New Roman" w:hAnsi="Times New Roman" w:cs="Times New Roman"/>
          <w:bCs/>
          <w:iCs/>
          <w:sz w:val="28"/>
          <w:szCs w:val="28"/>
        </w:rPr>
        <w:t xml:space="preserve">освоения АООП </w:t>
      </w:r>
      <w:proofErr w:type="gramStart"/>
      <w:r w:rsidRPr="002D119E">
        <w:rPr>
          <w:rFonts w:ascii="Times New Roman" w:hAnsi="Times New Roman" w:cs="Times New Roman"/>
          <w:bCs/>
          <w:iCs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bCs/>
          <w:iCs/>
          <w:sz w:val="28"/>
          <w:szCs w:val="28"/>
        </w:rPr>
        <w:t xml:space="preserve"> с легкой умственной отсталостью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0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Минимальный уровень является обязательным для большинства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с умственной отсталостью.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комиссии с согласия родителей (законных представителей) Организация может перевести обучающегося на обучение по индивидуальному плану или на АОО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вариант2)</w:t>
      </w:r>
    </w:p>
    <w:p w:rsidR="002D119E" w:rsidRPr="002D119E" w:rsidRDefault="002D119E" w:rsidP="002D119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D119E">
        <w:rPr>
          <w:rFonts w:ascii="Times New Roman" w:hAnsi="Times New Roman" w:cs="Times New Roman"/>
          <w:b/>
          <w:sz w:val="28"/>
          <w:szCs w:val="28"/>
        </w:rPr>
        <w:t>.   Минимальный и достаточный уровни достижения предметных результатов на конец обучения младших классов (1-4)</w:t>
      </w:r>
    </w:p>
    <w:p w:rsidR="002D119E" w:rsidRPr="002D119E" w:rsidRDefault="002D119E" w:rsidP="002D119E">
      <w:pPr>
        <w:widowControl w:val="0"/>
        <w:autoSpaceDE w:val="0"/>
        <w:autoSpaceDN w:val="0"/>
        <w:spacing w:before="47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i/>
          <w:sz w:val="28"/>
          <w:szCs w:val="28"/>
        </w:rPr>
        <w:t>Минимальный и достаточный уровни усвоения предметных результатов на конец обучения в младших классах (</w:t>
      </w:r>
      <w:proofErr w:type="spellStart"/>
      <w:r w:rsidRPr="002D119E">
        <w:rPr>
          <w:rFonts w:ascii="Times New Roman" w:hAnsi="Times New Roman" w:cs="Times New Roman"/>
          <w:i/>
          <w:sz w:val="28"/>
          <w:szCs w:val="28"/>
        </w:rPr>
        <w:t>IVкласс</w:t>
      </w:r>
      <w:proofErr w:type="spellEnd"/>
      <w:r w:rsidRPr="002D119E">
        <w:rPr>
          <w:rFonts w:ascii="Times New Roman" w:hAnsi="Times New Roman" w:cs="Times New Roman"/>
          <w:i/>
          <w:sz w:val="28"/>
          <w:szCs w:val="28"/>
        </w:rPr>
        <w:t>):</w:t>
      </w:r>
      <w:proofErr w:type="gramEnd"/>
    </w:p>
    <w:p w:rsidR="002D119E" w:rsidRPr="002D119E" w:rsidRDefault="002D119E" w:rsidP="002D119E">
      <w:pPr>
        <w:widowControl w:val="0"/>
        <w:autoSpaceDE w:val="0"/>
        <w:autoSpaceDN w:val="0"/>
        <w:spacing w:before="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19E">
        <w:rPr>
          <w:rFonts w:ascii="Times New Roman" w:hAnsi="Times New Roman" w:cs="Times New Roman"/>
          <w:sz w:val="28"/>
          <w:szCs w:val="28"/>
          <w:u w:val="single"/>
        </w:rPr>
        <w:t>Минимальныйуровень</w:t>
      </w:r>
      <w:proofErr w:type="spellEnd"/>
      <w:r w:rsidRPr="002D119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D119E" w:rsidRPr="002D119E" w:rsidRDefault="002D119E" w:rsidP="002D119E">
      <w:pPr>
        <w:widowControl w:val="0"/>
        <w:autoSpaceDE w:val="0"/>
        <w:autoSpaceDN w:val="0"/>
        <w:spacing w:before="48"/>
        <w:ind w:left="1521" w:hanging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Представления о назначении объектов изучения;</w:t>
      </w:r>
    </w:p>
    <w:p w:rsidR="002D119E" w:rsidRPr="002D119E" w:rsidRDefault="002D119E" w:rsidP="002D119E">
      <w:pPr>
        <w:widowControl w:val="0"/>
        <w:tabs>
          <w:tab w:val="left" w:pos="2952"/>
          <w:tab w:val="left" w:pos="4455"/>
          <w:tab w:val="left" w:pos="5740"/>
          <w:tab w:val="left" w:pos="6093"/>
          <w:tab w:val="left" w:pos="8055"/>
          <w:tab w:val="left" w:pos="9263"/>
        </w:tabs>
        <w:autoSpaceDE w:val="0"/>
        <w:autoSpaceDN w:val="0"/>
        <w:spacing w:before="48" w:line="278" w:lineRule="auto"/>
        <w:ind w:left="1521" w:right="303" w:hanging="152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узнавание и называние изученных объектов на иллюстрациях, фотографиях;</w:t>
      </w:r>
    </w:p>
    <w:p w:rsidR="002D119E" w:rsidRPr="002D119E" w:rsidRDefault="002D119E" w:rsidP="002D119E">
      <w:pPr>
        <w:widowControl w:val="0"/>
        <w:tabs>
          <w:tab w:val="left" w:pos="2952"/>
          <w:tab w:val="left" w:pos="4455"/>
          <w:tab w:val="left" w:pos="5740"/>
          <w:tab w:val="left" w:pos="6093"/>
          <w:tab w:val="left" w:pos="8055"/>
          <w:tab w:val="left" w:pos="9263"/>
        </w:tabs>
        <w:autoSpaceDE w:val="0"/>
        <w:autoSpaceDN w:val="0"/>
        <w:spacing w:before="48" w:line="278" w:lineRule="auto"/>
        <w:ind w:left="1521" w:right="303" w:hanging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отнесение</w:t>
      </w:r>
      <w:r w:rsidRPr="002D119E">
        <w:rPr>
          <w:rFonts w:ascii="Times New Roman" w:hAnsi="Times New Roman" w:cs="Times New Roman"/>
          <w:sz w:val="28"/>
          <w:szCs w:val="28"/>
        </w:rPr>
        <w:tab/>
        <w:t>изученных</w:t>
      </w:r>
      <w:r w:rsidRPr="002D119E">
        <w:rPr>
          <w:rFonts w:ascii="Times New Roman" w:hAnsi="Times New Roman" w:cs="Times New Roman"/>
          <w:sz w:val="28"/>
          <w:szCs w:val="28"/>
        </w:rPr>
        <w:tab/>
        <w:t>объектов</w:t>
      </w:r>
      <w:r w:rsidRPr="002D119E">
        <w:rPr>
          <w:rFonts w:ascii="Times New Roman" w:hAnsi="Times New Roman" w:cs="Times New Roman"/>
          <w:sz w:val="28"/>
          <w:szCs w:val="28"/>
        </w:rPr>
        <w:tab/>
        <w:t>к</w:t>
      </w:r>
      <w:r w:rsidRPr="002D119E">
        <w:rPr>
          <w:rFonts w:ascii="Times New Roman" w:hAnsi="Times New Roman" w:cs="Times New Roman"/>
          <w:sz w:val="28"/>
          <w:szCs w:val="28"/>
        </w:rPr>
        <w:tab/>
        <w:t>определенным</w:t>
      </w:r>
      <w:r w:rsidRPr="002D119E">
        <w:rPr>
          <w:rFonts w:ascii="Times New Roman" w:hAnsi="Times New Roman" w:cs="Times New Roman"/>
          <w:sz w:val="28"/>
          <w:szCs w:val="28"/>
        </w:rPr>
        <w:tab/>
        <w:t>группам</w:t>
      </w:r>
      <w:r w:rsidRPr="002D119E">
        <w:rPr>
          <w:rFonts w:ascii="Times New Roman" w:hAnsi="Times New Roman" w:cs="Times New Roman"/>
          <w:sz w:val="28"/>
          <w:szCs w:val="28"/>
        </w:rPr>
        <w:tab/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>(</w:t>
      </w:r>
      <w:proofErr w:type="spellStart"/>
      <w:r w:rsidRPr="002D119E">
        <w:rPr>
          <w:rFonts w:ascii="Times New Roman" w:hAnsi="Times New Roman" w:cs="Times New Roman"/>
          <w:spacing w:val="-1"/>
          <w:sz w:val="28"/>
          <w:szCs w:val="28"/>
        </w:rPr>
        <w:t>видо-родовые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понятия);</w:t>
      </w:r>
    </w:p>
    <w:p w:rsidR="002D119E" w:rsidRPr="002D119E" w:rsidRDefault="002D119E" w:rsidP="002D119E">
      <w:pPr>
        <w:widowControl w:val="0"/>
        <w:autoSpaceDE w:val="0"/>
        <w:autoSpaceDN w:val="0"/>
        <w:spacing w:before="48"/>
        <w:ind w:left="1521" w:hanging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называние сходных объектов, отнесенных к одной и той же изучаемой группе;</w:t>
      </w:r>
    </w:p>
    <w:p w:rsidR="002D119E" w:rsidRPr="002D119E" w:rsidRDefault="002D119E" w:rsidP="002D119E">
      <w:pPr>
        <w:widowControl w:val="0"/>
        <w:autoSpaceDE w:val="0"/>
        <w:autoSpaceDN w:val="0"/>
        <w:spacing w:before="48"/>
        <w:ind w:left="1521" w:hanging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представления об элементарных правилах безопасного поведения в природе и обществе;</w:t>
      </w:r>
    </w:p>
    <w:p w:rsidR="002D119E" w:rsidRPr="002D119E" w:rsidRDefault="002D119E" w:rsidP="002D119E">
      <w:pPr>
        <w:widowControl w:val="0"/>
        <w:autoSpaceDE w:val="0"/>
        <w:autoSpaceDN w:val="0"/>
        <w:ind w:left="709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119E">
        <w:rPr>
          <w:rFonts w:ascii="Times New Roman" w:hAnsi="Times New Roman" w:cs="Times New Roman"/>
          <w:sz w:val="28"/>
          <w:szCs w:val="28"/>
        </w:rPr>
        <w:t>знание требований к режиму дня школьника и понимание необходимости его выполнения;</w:t>
      </w:r>
    </w:p>
    <w:p w:rsidR="002D119E" w:rsidRPr="002D119E" w:rsidRDefault="002D119E" w:rsidP="002D119E">
      <w:pPr>
        <w:widowControl w:val="0"/>
        <w:autoSpaceDE w:val="0"/>
        <w:autoSpaceDN w:val="0"/>
        <w:ind w:left="709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119E">
        <w:rPr>
          <w:rFonts w:ascii="Times New Roman" w:hAnsi="Times New Roman" w:cs="Times New Roman"/>
          <w:sz w:val="28"/>
          <w:szCs w:val="28"/>
        </w:rPr>
        <w:t>знание основных правил личной гигиены и выполнение их в повседневной жизни;</w:t>
      </w:r>
    </w:p>
    <w:p w:rsidR="002D119E" w:rsidRPr="002D119E" w:rsidRDefault="002D119E" w:rsidP="002D119E">
      <w:pPr>
        <w:widowControl w:val="0"/>
        <w:autoSpaceDE w:val="0"/>
        <w:autoSpaceDN w:val="0"/>
        <w:spacing w:line="321" w:lineRule="exact"/>
        <w:ind w:left="1521" w:hanging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ухаживание за комнатными растениями; кормление зимующих птиц;</w:t>
      </w:r>
    </w:p>
    <w:p w:rsidR="002D119E" w:rsidRPr="002D119E" w:rsidRDefault="002D119E" w:rsidP="002D119E">
      <w:pPr>
        <w:widowControl w:val="0"/>
        <w:autoSpaceDE w:val="0"/>
        <w:autoSpaceDN w:val="0"/>
        <w:spacing w:before="44" w:line="278" w:lineRule="auto"/>
        <w:ind w:left="812" w:right="303" w:hanging="1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2D119E">
        <w:rPr>
          <w:rFonts w:ascii="Times New Roman" w:hAnsi="Times New Roman" w:cs="Times New Roman"/>
          <w:sz w:val="28"/>
          <w:szCs w:val="28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09" w:hanging="1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119E">
        <w:rPr>
          <w:rFonts w:ascii="Times New Roman" w:hAnsi="Times New Roman" w:cs="Times New Roman"/>
          <w:sz w:val="28"/>
          <w:szCs w:val="28"/>
        </w:rPr>
        <w:t>адекватное  взаимодействие с изученными объектами окружающего мира в учебных ситуациях; адекватно поведение в классе, в школе, на улице в условиях реальной или смоделированной учителем ситуации.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09" w:hanging="1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Pr="002D119E">
        <w:rPr>
          <w:rFonts w:ascii="Times New Roman" w:hAnsi="Times New Roman" w:cs="Times New Roman"/>
          <w:sz w:val="28"/>
          <w:szCs w:val="28"/>
          <w:u w:val="single"/>
        </w:rPr>
        <w:t xml:space="preserve">Достаточный уровень: </w:t>
      </w:r>
      <w:r w:rsidRPr="002D119E">
        <w:rPr>
          <w:rFonts w:ascii="Times New Roman" w:hAnsi="Times New Roman" w:cs="Times New Roman"/>
          <w:sz w:val="28"/>
          <w:szCs w:val="28"/>
        </w:rPr>
        <w:t>представления о взаимосвязях между изученными объектами, их месте в окружающем мире;</w:t>
      </w:r>
    </w:p>
    <w:p w:rsidR="002D119E" w:rsidRPr="002D119E" w:rsidRDefault="002D119E" w:rsidP="002D119E">
      <w:pPr>
        <w:widowControl w:val="0"/>
        <w:tabs>
          <w:tab w:val="left" w:pos="2998"/>
          <w:tab w:val="left" w:pos="3422"/>
          <w:tab w:val="left" w:pos="4947"/>
          <w:tab w:val="left" w:pos="6509"/>
          <w:tab w:val="left" w:pos="7854"/>
          <w:tab w:val="left" w:pos="8260"/>
          <w:tab w:val="left" w:pos="10055"/>
          <w:tab w:val="left" w:pos="10880"/>
        </w:tabs>
        <w:autoSpaceDE w:val="0"/>
        <w:autoSpaceDN w:val="0"/>
        <w:spacing w:before="1"/>
        <w:ind w:right="31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Узнавание и</w:t>
      </w:r>
      <w:r w:rsidRPr="002D119E">
        <w:rPr>
          <w:rFonts w:ascii="Times New Roman" w:hAnsi="Times New Roman" w:cs="Times New Roman"/>
          <w:sz w:val="28"/>
          <w:szCs w:val="28"/>
        </w:rPr>
        <w:tab/>
        <w:t>называние</w:t>
      </w:r>
      <w:r w:rsidRPr="002D119E">
        <w:rPr>
          <w:rFonts w:ascii="Times New Roman" w:hAnsi="Times New Roman" w:cs="Times New Roman"/>
          <w:sz w:val="28"/>
          <w:szCs w:val="28"/>
        </w:rPr>
        <w:tab/>
        <w:t>изученных</w:t>
      </w:r>
      <w:r w:rsidRPr="002D119E">
        <w:rPr>
          <w:rFonts w:ascii="Times New Roman" w:hAnsi="Times New Roman" w:cs="Times New Roman"/>
          <w:sz w:val="28"/>
          <w:szCs w:val="28"/>
        </w:rPr>
        <w:tab/>
        <w:t>объектов</w:t>
      </w:r>
      <w:r w:rsidRPr="002D119E">
        <w:rPr>
          <w:rFonts w:ascii="Times New Roman" w:hAnsi="Times New Roman" w:cs="Times New Roman"/>
          <w:sz w:val="28"/>
          <w:szCs w:val="28"/>
        </w:rPr>
        <w:tab/>
        <w:t>в</w:t>
      </w:r>
      <w:r w:rsidRPr="002D119E">
        <w:rPr>
          <w:rFonts w:ascii="Times New Roman" w:hAnsi="Times New Roman" w:cs="Times New Roman"/>
          <w:sz w:val="28"/>
          <w:szCs w:val="28"/>
        </w:rPr>
        <w:tab/>
        <w:t>натуральном</w:t>
      </w:r>
      <w:r w:rsidRPr="002D119E">
        <w:rPr>
          <w:rFonts w:ascii="Times New Roman" w:hAnsi="Times New Roman" w:cs="Times New Roman"/>
          <w:sz w:val="28"/>
          <w:szCs w:val="28"/>
        </w:rPr>
        <w:tab/>
        <w:t>виде</w:t>
      </w:r>
      <w:r w:rsidRPr="002D119E">
        <w:rPr>
          <w:rFonts w:ascii="Times New Roman" w:hAnsi="Times New Roman" w:cs="Times New Roman"/>
          <w:sz w:val="28"/>
          <w:szCs w:val="28"/>
        </w:rPr>
        <w:tab/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2D119E">
        <w:rPr>
          <w:rFonts w:ascii="Times New Roman" w:hAnsi="Times New Roman" w:cs="Times New Roman"/>
          <w:sz w:val="28"/>
          <w:szCs w:val="28"/>
        </w:rPr>
        <w:t>естественных условиях;</w:t>
      </w:r>
    </w:p>
    <w:p w:rsidR="002D119E" w:rsidRPr="002D119E" w:rsidRDefault="002D119E" w:rsidP="002D119E">
      <w:pPr>
        <w:widowControl w:val="0"/>
        <w:autoSpaceDE w:val="0"/>
        <w:autoSpaceDN w:val="0"/>
        <w:spacing w:line="278" w:lineRule="auto"/>
        <w:ind w:left="8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отнесение изученных объектов к определенным группам с учетом различных оснований для классификации;</w:t>
      </w:r>
    </w:p>
    <w:p w:rsidR="002D119E" w:rsidRPr="002D119E" w:rsidRDefault="002D119E" w:rsidP="002D119E">
      <w:pPr>
        <w:widowControl w:val="0"/>
        <w:autoSpaceDE w:val="0"/>
        <w:autoSpaceDN w:val="0"/>
        <w:ind w:left="1521" w:right="1204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развернутая характеристика своего отношения к изученным объектам; знание отличительных существенных признаков групп объектов; знание правил гигиены органов чувств;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знание некоторых правила безопасного поведения в природе и обществе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сучетомвозрастныхособенностей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;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1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Выполнение задания без текущего контроля учителя (при наличии предваряющего и итогового контроля)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2D119E" w:rsidRPr="002D119E" w:rsidRDefault="002D119E" w:rsidP="002D119E">
      <w:pPr>
        <w:widowControl w:val="0"/>
        <w:autoSpaceDE w:val="0"/>
        <w:autoSpaceDN w:val="0"/>
        <w:ind w:left="812" w:right="3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2D119E" w:rsidRPr="002D119E" w:rsidRDefault="002D119E" w:rsidP="002D119E">
      <w:pPr>
        <w:widowControl w:val="0"/>
        <w:autoSpaceDE w:val="0"/>
        <w:autoSpaceDN w:val="0"/>
        <w:ind w:left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Соблюдение элементарных санитарно-гигиенических норм;</w:t>
      </w:r>
    </w:p>
    <w:p w:rsidR="002D119E" w:rsidRPr="002D119E" w:rsidRDefault="002D119E" w:rsidP="002D119E">
      <w:pPr>
        <w:widowControl w:val="0"/>
        <w:autoSpaceDE w:val="0"/>
        <w:autoSpaceDN w:val="0"/>
        <w:spacing w:before="67"/>
        <w:ind w:left="152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Выполнение доступных природоохранительных действий.</w:t>
      </w:r>
    </w:p>
    <w:p w:rsidR="002D119E" w:rsidRPr="002D119E" w:rsidRDefault="002D119E" w:rsidP="002D119E">
      <w:pPr>
        <w:pStyle w:val="ad"/>
        <w:widowControl w:val="0"/>
        <w:tabs>
          <w:tab w:val="left" w:pos="208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119E" w:rsidRPr="002D119E" w:rsidRDefault="002D119E" w:rsidP="002D119E">
      <w:pPr>
        <w:widowControl w:val="0"/>
        <w:tabs>
          <w:tab w:val="left" w:pos="2081"/>
        </w:tabs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Система</w:t>
      </w:r>
      <w:r w:rsidRPr="002D119E">
        <w:rPr>
          <w:rFonts w:ascii="Times New Roman" w:hAnsi="Times New Roman" w:cs="Times New Roman"/>
          <w:b/>
          <w:color w:val="000009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b/>
          <w:color w:val="000009"/>
          <w:spacing w:val="-6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достижения</w:t>
      </w:r>
      <w:r w:rsidRPr="002D119E">
        <w:rPr>
          <w:rFonts w:ascii="Times New Roman" w:hAnsi="Times New Roman" w:cs="Times New Roman"/>
          <w:b/>
          <w:color w:val="000009"/>
          <w:spacing w:val="-7"/>
          <w:sz w:val="28"/>
          <w:szCs w:val="28"/>
        </w:rPr>
        <w:t xml:space="preserve"> </w:t>
      </w:r>
      <w:proofErr w:type="gramStart"/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b/>
          <w:color w:val="000009"/>
          <w:spacing w:val="-7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с</w:t>
      </w:r>
      <w:r w:rsidRPr="002D119E">
        <w:rPr>
          <w:rFonts w:ascii="Times New Roman" w:hAnsi="Times New Roman" w:cs="Times New Roman"/>
          <w:b/>
          <w:color w:val="000009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легкой</w:t>
      </w:r>
      <w:r w:rsidRPr="002D119E">
        <w:rPr>
          <w:rFonts w:ascii="Times New Roman" w:hAnsi="Times New Roman" w:cs="Times New Roman"/>
          <w:b/>
          <w:color w:val="000009"/>
          <w:spacing w:val="-6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умственной</w:t>
      </w:r>
    </w:p>
    <w:p w:rsidR="002D119E" w:rsidRPr="002D119E" w:rsidRDefault="002D119E" w:rsidP="002D119E">
      <w:pPr>
        <w:widowControl w:val="0"/>
        <w:autoSpaceDE w:val="0"/>
        <w:autoSpaceDN w:val="0"/>
        <w:spacing w:before="50"/>
        <w:ind w:left="1245" w:right="345"/>
        <w:jc w:val="center"/>
        <w:rPr>
          <w:rFonts w:ascii="Times New Roman" w:hAnsi="Times New Roman" w:cs="Times New Roman"/>
          <w:b/>
          <w:color w:val="000009"/>
          <w:sz w:val="28"/>
          <w:szCs w:val="28"/>
        </w:rPr>
      </w:pPr>
      <w:r w:rsidRPr="002D119E">
        <w:rPr>
          <w:rFonts w:ascii="Times New Roman" w:hAnsi="Times New Roman" w:cs="Times New Roman"/>
          <w:b/>
          <w:color w:val="000009"/>
          <w:spacing w:val="-1"/>
          <w:sz w:val="28"/>
          <w:szCs w:val="28"/>
        </w:rPr>
        <w:t>отсталостью</w:t>
      </w:r>
      <w:r w:rsidRPr="002D119E">
        <w:rPr>
          <w:rFonts w:ascii="Times New Roman" w:hAnsi="Times New Roman" w:cs="Times New Roman"/>
          <w:b/>
          <w:color w:val="000009"/>
          <w:spacing w:val="-16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(интеллектуальными</w:t>
      </w:r>
      <w:r w:rsidRPr="002D119E">
        <w:rPr>
          <w:rFonts w:ascii="Times New Roman" w:hAnsi="Times New Roman" w:cs="Times New Roman"/>
          <w:b/>
          <w:color w:val="000009"/>
          <w:spacing w:val="-1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нарушениями)</w:t>
      </w:r>
      <w:r w:rsidRPr="002D119E">
        <w:rPr>
          <w:rFonts w:ascii="Times New Roman" w:hAnsi="Times New Roman" w:cs="Times New Roman"/>
          <w:b/>
          <w:color w:val="000009"/>
          <w:spacing w:val="-1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планируемых</w:t>
      </w:r>
      <w:r w:rsidRPr="002D119E">
        <w:rPr>
          <w:rFonts w:ascii="Times New Roman" w:hAnsi="Times New Roman" w:cs="Times New Roman"/>
          <w:b/>
          <w:color w:val="000009"/>
          <w:spacing w:val="-1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b/>
          <w:color w:val="000009"/>
          <w:spacing w:val="-67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освоения</w:t>
      </w:r>
      <w:r w:rsidRPr="002D119E">
        <w:rPr>
          <w:rFonts w:ascii="Times New Roman" w:hAnsi="Times New Roman" w:cs="Times New Roman"/>
          <w:b/>
          <w:color w:val="000009"/>
          <w:spacing w:val="-6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адаптированной</w:t>
      </w:r>
      <w:r w:rsidRPr="002D119E">
        <w:rPr>
          <w:rFonts w:ascii="Times New Roman" w:hAnsi="Times New Roman" w:cs="Times New Roman"/>
          <w:b/>
          <w:color w:val="000009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основной</w:t>
      </w:r>
      <w:r w:rsidRPr="002D119E">
        <w:rPr>
          <w:rFonts w:ascii="Times New Roman" w:hAnsi="Times New Roman" w:cs="Times New Roman"/>
          <w:b/>
          <w:color w:val="000009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общеобразовательной</w:t>
      </w:r>
      <w:r w:rsidRPr="002D119E">
        <w:rPr>
          <w:rFonts w:ascii="Times New Roman" w:hAnsi="Times New Roman" w:cs="Times New Roman"/>
          <w:b/>
          <w:color w:val="000009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b/>
          <w:color w:val="000009"/>
          <w:sz w:val="28"/>
          <w:szCs w:val="28"/>
        </w:rPr>
        <w:t>программы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Основными направлениями и целями оценочной деятельности в соответствии 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требованиями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Стандартов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являются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 и оценка результатов деятельности образовательных организаций 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педагогических кадров. Полученные данные используются для оценки состояния 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тенденций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развития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системы образования.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Система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умственной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отсталостью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планируемых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освоения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АООП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призвана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решить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следующие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задачи: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закреплять основные направления и цели оценочной деятельности, описывать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объект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содержание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критерии,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процедуры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состав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инструментария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оценивания,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формы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представления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условия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границы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применения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системы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оценки;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ориентировать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процесс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нравственное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воспитание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планируемых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освоения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содержания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учебных предметов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формирование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базовых учебных действий;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обеспечивать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комплексный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подход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освоения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АООП,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позволяющий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вести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оценку</w:t>
      </w:r>
      <w:r w:rsidRPr="002D11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предметных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 личностных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предусматривать оценку достижений обучающихся и оценку эффективности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деятельности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2D119E" w:rsidRPr="002D119E" w:rsidRDefault="002D119E" w:rsidP="002D119E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позволять осуществлять оценку динамики учебных достижений обучающихся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развития 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 xml:space="preserve">жизненной компетенции. </w:t>
      </w:r>
    </w:p>
    <w:p w:rsidR="002D119E" w:rsidRPr="002D119E" w:rsidRDefault="002D119E" w:rsidP="002D119E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Результаты достижений обучающихся с умственной отсталостью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 овладении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АООП являются значимыми для оценки качества образования обучающихся. При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определении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подходов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осуществлению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целесообразно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опираться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 следующие принципы:</w:t>
      </w:r>
    </w:p>
    <w:p w:rsidR="002D119E" w:rsidRPr="002D119E" w:rsidRDefault="002D119E" w:rsidP="002D119E">
      <w:pPr>
        <w:widowControl w:val="0"/>
        <w:numPr>
          <w:ilvl w:val="3"/>
          <w:numId w:val="31"/>
        </w:numPr>
        <w:tabs>
          <w:tab w:val="left" w:pos="1826"/>
        </w:tabs>
        <w:autoSpaceDE w:val="0"/>
        <w:autoSpaceDN w:val="0"/>
        <w:spacing w:before="3" w:after="0"/>
        <w:ind w:left="0" w:right="-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дифференциации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учетом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типологических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индивидуальных особенностей развития и особых образовательных потребностей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2D119E" w:rsidRPr="002D119E" w:rsidRDefault="002D119E" w:rsidP="002D119E">
      <w:pPr>
        <w:widowControl w:val="0"/>
        <w:numPr>
          <w:ilvl w:val="3"/>
          <w:numId w:val="31"/>
        </w:numPr>
        <w:tabs>
          <w:tab w:val="left" w:pos="1826"/>
        </w:tabs>
        <w:autoSpaceDE w:val="0"/>
        <w:autoSpaceDN w:val="0"/>
        <w:spacing w:after="0" w:line="278" w:lineRule="auto"/>
        <w:ind w:left="0" w:right="-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lastRenderedPageBreak/>
        <w:t>объективности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раскрывающей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динамику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качественных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изменений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психическом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социальном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развитии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2D119E" w:rsidRPr="002D119E" w:rsidRDefault="002D119E" w:rsidP="002D119E">
      <w:pPr>
        <w:widowControl w:val="0"/>
        <w:numPr>
          <w:ilvl w:val="3"/>
          <w:numId w:val="31"/>
        </w:numPr>
        <w:tabs>
          <w:tab w:val="left" w:pos="1826"/>
        </w:tabs>
        <w:autoSpaceDE w:val="0"/>
        <w:autoSpaceDN w:val="0"/>
        <w:spacing w:after="0"/>
        <w:ind w:left="0" w:right="-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единства параметров, критериев и инструментария оценки достижений 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освоении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содержания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АООП,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что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сможет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обеспечить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объективность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разных образовательных организациях. Для этого необходимым является создание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методического обеспечения (описание диагностических материалов, процедур 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применения,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сбора,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формализации,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обработки,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обобщения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представления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полученных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данных)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процесса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осуществления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Эти принципы отражают целостность системы образования обучающихся 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умственной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отсталостью,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представляют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обобщенные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характеристики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учебных и личностных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разработке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системы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освоении</w:t>
      </w:r>
      <w:r w:rsidRPr="002D119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содержания АООП необходимо ориентироваться на представленный в Стандарте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перечень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планируемых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Обеспечение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дифференцированной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имеет определяющее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значение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для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качества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соответствии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требования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Стандарта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для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умственной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отсталостью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оценке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подлежат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личностные и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предметные результаты.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i/>
          <w:sz w:val="28"/>
          <w:szCs w:val="28"/>
        </w:rPr>
        <w:t xml:space="preserve">Личностные результаты </w:t>
      </w:r>
      <w:r w:rsidRPr="002D119E">
        <w:rPr>
          <w:rFonts w:ascii="Times New Roman" w:hAnsi="Times New Roman" w:cs="Times New Roman"/>
          <w:sz w:val="28"/>
          <w:szCs w:val="28"/>
        </w:rPr>
        <w:t>включают овладение обучающимися социальными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(жизненными)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компетенциями,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необходимыми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для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решения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2D119E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-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ориентированных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задач и обеспечивающими формирование и развитие социальных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отношений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обучающихся в</w:t>
      </w:r>
      <w:r w:rsidRPr="002D11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различных</w:t>
      </w:r>
      <w:r w:rsidRPr="002D11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средах.</w:t>
      </w:r>
    </w:p>
    <w:p w:rsidR="002D119E" w:rsidRPr="002D119E" w:rsidRDefault="002D119E" w:rsidP="002D119E">
      <w:pPr>
        <w:widowControl w:val="0"/>
        <w:autoSpaceDE w:val="0"/>
        <w:autoSpaceDN w:val="0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Оценка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личностных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предполагает,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прежде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всего,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оценку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продвижения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ребенка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овладении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социальными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(жизненными)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компетенциями,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которые,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конечном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итоге,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составляют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основу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этих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результатов.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этом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некоторые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личностные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могут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быть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оценены</w:t>
      </w:r>
      <w:r w:rsidRPr="002D119E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исключительно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качественно.</w:t>
      </w:r>
    </w:p>
    <w:p w:rsidR="002D119E" w:rsidRPr="002D119E" w:rsidRDefault="002D119E" w:rsidP="002D119E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Всесторонняя и комплексная оценка овладения обучающимися социальными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(жизненными)</w:t>
      </w:r>
      <w:r w:rsidRPr="002D119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компетенциями</w:t>
      </w:r>
      <w:r w:rsidRPr="002D119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может</w:t>
      </w:r>
      <w:r w:rsidRPr="002D119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осуществляться</w:t>
      </w:r>
      <w:r w:rsidRPr="002D119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</w:t>
      </w:r>
      <w:r w:rsidRPr="002D119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основании</w:t>
      </w:r>
      <w:r w:rsidRPr="002D119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применения</w:t>
      </w:r>
      <w:r w:rsidRPr="002D119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метода экспертной оценки, который представляет собой процедуру оценки результатов</w:t>
      </w:r>
      <w:r w:rsidRPr="002D119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основе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мнений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группы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специалистов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(экспертов).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Состав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экспертной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группы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определяется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организацией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включает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педагогических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медицинских работников (учителей, воспитателей, учителей-логопедов, педагогов-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психологов, социальных педагогов, врача невролога, психиатра, педиатра), которые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хорошо знают ученика.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Для полноты </w:t>
      </w:r>
      <w:r w:rsidRPr="002D119E">
        <w:rPr>
          <w:rFonts w:ascii="Times New Roman" w:hAnsi="Times New Roman" w:cs="Times New Roman"/>
          <w:sz w:val="28"/>
          <w:szCs w:val="28"/>
        </w:rPr>
        <w:lastRenderedPageBreak/>
        <w:t>оценки личностных результатов освоения обучающимися с умственной отсталостью (интеллектуальными нарушениями) АООП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следует учитывать мнение родителей (законных представителей), поскольку основой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служит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анализ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изменений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поведения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обучающегося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повседневной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 xml:space="preserve">жизни в различных социальных средах (школьной и семейной). 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Результаты анализа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должны быть представлены в форме удобных и понятных всем членам экспертной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группы условных единицах: 0 баллов ― нет фиксируемой динамики; 1 балл ―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минимальная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динамика;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2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балла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―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динамика;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3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балла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―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значительная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динамика.</w:t>
      </w:r>
      <w:proofErr w:type="gramEnd"/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Подобная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необходима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экспертной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группе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для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выработки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ориентиров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описании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динамики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социальной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(жизненной)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компетенции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ребенка.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Результаты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оценки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личностных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достижений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заносятся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в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индивидуальную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карту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развития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обучающегося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(дневник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наблюдений),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что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позволяет не только представить полную картину динамики целостного развития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ребенка,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отследить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наличие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или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отсутствие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изменений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по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отдельным</w:t>
      </w:r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жизненным</w:t>
      </w:r>
      <w:r w:rsidRPr="002D11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компетенциям.</w:t>
      </w:r>
    </w:p>
    <w:p w:rsidR="002D119E" w:rsidRP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Основной формой работы участников экспертной группы является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D11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медико-педагогический</w:t>
      </w:r>
      <w:r w:rsidRPr="002D11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19E">
        <w:rPr>
          <w:rFonts w:ascii="Times New Roman" w:hAnsi="Times New Roman" w:cs="Times New Roman"/>
          <w:sz w:val="28"/>
          <w:szCs w:val="28"/>
        </w:rPr>
        <w:t>консилиум.</w:t>
      </w:r>
    </w:p>
    <w:p w:rsidR="002D119E" w:rsidRP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Личностные результаты</w:t>
      </w:r>
    </w:p>
    <w:p w:rsidR="002D119E" w:rsidRPr="002D119E" w:rsidRDefault="002D119E" w:rsidP="002D11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3259" w:type="dxa"/>
        <w:tblInd w:w="39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0" w:type="dxa"/>
        </w:tblCellMar>
        <w:tblLook w:val="01E0"/>
      </w:tblPr>
      <w:tblGrid>
        <w:gridCol w:w="3443"/>
        <w:gridCol w:w="3685"/>
        <w:gridCol w:w="6131"/>
      </w:tblGrid>
      <w:tr w:rsidR="002D119E" w:rsidRPr="002D119E" w:rsidTr="00913E9C">
        <w:trPr>
          <w:trHeight w:val="275"/>
        </w:trPr>
        <w:tc>
          <w:tcPr>
            <w:tcW w:w="3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1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</w:tr>
      <w:tr w:rsidR="002D119E" w:rsidRPr="002D119E" w:rsidTr="00913E9C">
        <w:trPr>
          <w:trHeight w:val="854"/>
        </w:trPr>
        <w:tc>
          <w:tcPr>
            <w:tcW w:w="34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10" w:right="95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навыками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коммуникации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принятыми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ритуалами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(т.е.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самой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формой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поведения, его социальным рисунком), в том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</w:p>
          <w:p w:rsidR="002D119E" w:rsidRPr="002D119E" w:rsidRDefault="002D119E" w:rsidP="00913E9C">
            <w:pPr>
              <w:widowControl w:val="0"/>
              <w:ind w:left="107" w:right="9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навыков коммуникации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gramStart"/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2D119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инициировать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поддерживать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коммуникацию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 взрослыми</w:t>
            </w:r>
          </w:p>
        </w:tc>
      </w:tr>
      <w:tr w:rsidR="002D119E" w:rsidRPr="002D119E" w:rsidTr="00913E9C">
        <w:trPr>
          <w:trHeight w:val="839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right="95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Pr="002D119E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адекватные</w:t>
            </w:r>
            <w:r w:rsidRPr="002D119E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</w:p>
        </w:tc>
      </w:tr>
      <w:tr w:rsidR="002D119E" w:rsidRPr="002D119E" w:rsidTr="00913E9C">
        <w:trPr>
          <w:trHeight w:val="280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обращаться</w:t>
            </w:r>
            <w:r w:rsidRPr="002D11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за помощью</w:t>
            </w:r>
          </w:p>
        </w:tc>
      </w:tr>
      <w:tr w:rsidR="002D119E" w:rsidRPr="002D119E" w:rsidTr="00913E9C">
        <w:trPr>
          <w:trHeight w:val="537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</w:p>
          <w:p w:rsidR="002D119E" w:rsidRPr="002D119E" w:rsidRDefault="002D119E" w:rsidP="00913E9C">
            <w:pPr>
              <w:widowControl w:val="0"/>
              <w:ind w:left="107" w:right="94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навыков коммуникации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 сверстниками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инициировать</w:t>
            </w:r>
            <w:r w:rsidRPr="002D119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119E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поддерживать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коммуникацию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сверстниками</w:t>
            </w:r>
          </w:p>
        </w:tc>
      </w:tr>
      <w:tr w:rsidR="002D119E" w:rsidRPr="002D119E" w:rsidTr="00913E9C">
        <w:trPr>
          <w:trHeight w:val="537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right="95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  <w:r w:rsidRPr="002D119E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адекватные</w:t>
            </w:r>
            <w:r w:rsidRPr="002D119E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</w:p>
        </w:tc>
      </w:tr>
      <w:tr w:rsidR="002D119E" w:rsidRPr="002D119E" w:rsidTr="00913E9C">
        <w:trPr>
          <w:trHeight w:val="534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обращаться</w:t>
            </w:r>
            <w:r w:rsidRPr="002D11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за помощью</w:t>
            </w:r>
          </w:p>
        </w:tc>
      </w:tr>
      <w:tr w:rsidR="002D119E" w:rsidRPr="002D119E" w:rsidTr="00913E9C">
        <w:trPr>
          <w:trHeight w:val="1164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tabs>
                <w:tab w:val="left" w:pos="1186"/>
              </w:tabs>
              <w:ind w:left="107" w:right="99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средствами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коммуникации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tabs>
                <w:tab w:val="left" w:pos="1378"/>
                <w:tab w:val="left" w:pos="2727"/>
              </w:tabs>
              <w:ind w:left="106" w:right="10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использовать 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разнообразные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2D11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коммуникации</w:t>
            </w:r>
            <w:r w:rsidRPr="002D11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</w:tr>
      <w:tr w:rsidR="002D119E" w:rsidRPr="002D119E" w:rsidTr="00913E9C">
        <w:trPr>
          <w:trHeight w:val="921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адекватность применения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D11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ритуалов</w:t>
            </w:r>
            <w:r w:rsidRPr="002D119E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</w:p>
          <w:p w:rsidR="002D119E" w:rsidRPr="002D119E" w:rsidRDefault="002D119E" w:rsidP="00913E9C">
            <w:pPr>
              <w:widowControl w:val="0"/>
              <w:spacing w:before="1"/>
              <w:ind w:left="107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2D119E" w:rsidRPr="002D119E" w:rsidRDefault="002D119E" w:rsidP="00913E9C">
            <w:pPr>
              <w:widowControl w:val="0"/>
              <w:ind w:left="106" w:right="100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способность правильно применить ритуалы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Pr="002D119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D119E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</w:tr>
    </w:tbl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19E" w:rsidRPr="002D119E" w:rsidRDefault="002D119E" w:rsidP="002D119E">
      <w:pPr>
        <w:autoSpaceDE w:val="0"/>
        <w:autoSpaceDN w:val="0"/>
        <w:adjustRightInd w:val="0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19E" w:rsidRPr="002D119E" w:rsidRDefault="002D119E" w:rsidP="002D119E">
      <w:pPr>
        <w:autoSpaceDE w:val="0"/>
        <w:autoSpaceDN w:val="0"/>
        <w:adjustRightInd w:val="0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Индивидуальные результаты каждого обучающегося отражаются в Карте индивидуальных достижений обучающегося, а результаты   всего класса отражаются в Журнале  итоговых достижений обучающихся класса; </w:t>
      </w:r>
    </w:p>
    <w:p w:rsidR="002D119E" w:rsidRPr="002D119E" w:rsidRDefault="002D119E" w:rsidP="002D119E">
      <w:pPr>
        <w:autoSpaceDE w:val="0"/>
        <w:autoSpaceDN w:val="0"/>
        <w:adjustRightInd w:val="0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Предметные результаты связаны с овладением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2D119E" w:rsidRPr="002D119E" w:rsidRDefault="002D119E" w:rsidP="002D119E">
      <w:pPr>
        <w:autoSpaceDE w:val="0"/>
        <w:autoSpaceDN w:val="0"/>
        <w:adjustRightInd w:val="0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Оценку предметных результатов начинать </w:t>
      </w:r>
      <w:r w:rsidRPr="002D119E">
        <w:rPr>
          <w:rFonts w:ascii="Times New Roman" w:hAnsi="Times New Roman" w:cs="Times New Roman"/>
          <w:sz w:val="28"/>
          <w:szCs w:val="28"/>
        </w:rPr>
        <w:t>с первого полугодия 2 класса</w:t>
      </w:r>
      <w:r w:rsidRPr="002D11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119E" w:rsidRPr="002D119E" w:rsidRDefault="002D119E" w:rsidP="002D119E">
      <w:pPr>
        <w:autoSpaceDE w:val="0"/>
        <w:autoSpaceDN w:val="0"/>
        <w:adjustRightInd w:val="0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обучения в 1 классе,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В целом оценка достижения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с легкой умственной отсталостью предметных результатов должна базироваться на принципах индивидуального и дифференцированного подходов.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Усвоенные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2D119E" w:rsidRPr="002D119E" w:rsidRDefault="002D119E" w:rsidP="002D119E">
      <w:pPr>
        <w:pStyle w:val="Default"/>
        <w:jc w:val="both"/>
        <w:rPr>
          <w:sz w:val="28"/>
          <w:szCs w:val="28"/>
        </w:rPr>
      </w:pPr>
      <w:r w:rsidRPr="002D119E">
        <w:rPr>
          <w:sz w:val="28"/>
          <w:szCs w:val="28"/>
        </w:rPr>
        <w:t xml:space="preserve">Для преодоления формального подхода в оценивании предметных результатов освоения АООП </w:t>
      </w:r>
      <w:proofErr w:type="gramStart"/>
      <w:r w:rsidRPr="002D119E">
        <w:rPr>
          <w:sz w:val="28"/>
          <w:szCs w:val="28"/>
        </w:rPr>
        <w:t>обучающимися</w:t>
      </w:r>
      <w:proofErr w:type="gramEnd"/>
      <w:r w:rsidRPr="002D119E">
        <w:rPr>
          <w:sz w:val="28"/>
          <w:szCs w:val="28"/>
        </w:rPr>
        <w:t xml:space="preserve"> с умственной отсталостью необходимо, чтобы балльная оценка свидетельствовала о качестве усвоенных знаний.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овладения ФАООП выявляются в ходе выполнения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разных видов заданий: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по способу предъявления (устные, письменные, практические);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по характеру выполнения (репродуктивные, продуктивные, творческие).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В текущей оценочной деятельности целесообразно соотносить результаты, продемонстрированные учеником, с оценками типа: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"удовлетворительно" (зачет), если обучающиеся верно выполняют от 35% до 50% заданий;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"хорошо" - от 51% до 65% заданий.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"очень хорошо" (отлично) свыше 65%.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ФАООП начального общего образования проводится промежуточная аттестация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 в форме проверке техники чтения. </w:t>
      </w:r>
    </w:p>
    <w:p w:rsidR="002D119E" w:rsidRPr="002D119E" w:rsidRDefault="002D119E" w:rsidP="002D11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требованиям Стандарта по завершению реализации ФАООП начального общего образования </w:t>
      </w:r>
      <w:proofErr w:type="spell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проводитсяитоговая</w:t>
      </w:r>
      <w:proofErr w:type="spell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аттестация в форме комплексной  оценке предметных результатов усвоения </w:t>
      </w:r>
      <w:proofErr w:type="gramStart"/>
      <w:r w:rsidRPr="002D119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 знаний по  предмету « Мир природы и человека»</w:t>
      </w:r>
    </w:p>
    <w:p w:rsidR="002D119E" w:rsidRPr="002D119E" w:rsidRDefault="002D119E" w:rsidP="002D119E">
      <w:pPr>
        <w:pStyle w:val="ab"/>
        <w:rPr>
          <w:rFonts w:ascii="Times New Roman" w:hAnsi="Times New Roman"/>
          <w:sz w:val="28"/>
          <w:szCs w:val="28"/>
        </w:rPr>
      </w:pPr>
    </w:p>
    <w:p w:rsidR="002D119E" w:rsidRPr="002D119E" w:rsidRDefault="002D119E" w:rsidP="002D119E">
      <w:pPr>
        <w:pStyle w:val="ab"/>
        <w:numPr>
          <w:ilvl w:val="0"/>
          <w:numId w:val="32"/>
        </w:numPr>
        <w:jc w:val="center"/>
        <w:rPr>
          <w:rFonts w:ascii="Times New Roman" w:hAnsi="Times New Roman"/>
          <w:b/>
          <w:color w:val="000009"/>
          <w:sz w:val="28"/>
          <w:szCs w:val="28"/>
          <w:lang w:eastAsia="en-US"/>
        </w:rPr>
      </w:pPr>
      <w:r w:rsidRPr="002D119E">
        <w:rPr>
          <w:rFonts w:ascii="Times New Roman" w:hAnsi="Times New Roman"/>
          <w:b/>
          <w:color w:val="000009"/>
          <w:sz w:val="28"/>
          <w:szCs w:val="28"/>
          <w:lang w:eastAsia="en-US"/>
        </w:rPr>
        <w:t>Содержание учебного предмета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Сезонные изменения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Временные изменения. 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Времена года: Осень. Зима.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Осень ― начальная осень, середина сезона, поздняя осень. Зима ― начало, середина, конец зимы. Весна ―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Сезонные изменения в неживой природе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Изменения, происходящие в природе в разное время года, с постепенным нар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станием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подробности описания качественных изменений: температура воздуха (тепло – холодно, жара, мороз, замеры температуры); осадки (снег – дождь, иней, град); ветер (холодный – теплый, направление и сила, на основе наблюдений)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олнце (яркое – тусклое, большое – маленькое, греет, светит) </w:t>
      </w:r>
      <w:r w:rsidRPr="002D119E">
        <w:rPr>
          <w:rFonts w:ascii="Times New Roman" w:hAnsi="Times New Roman" w:cs="Times New Roman"/>
          <w:sz w:val="28"/>
          <w:szCs w:val="28"/>
        </w:rPr>
        <w:lastRenderedPageBreak/>
        <w:t>облака (облака, тучи, гроза), состояние водоемов (ручьи, лужи, покрылись льдом, теплая - холодная вода), почвы (сухая - влажная – заморозки).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Солнце и изменения в неживой и живой природе. Долгота дня зимой и летом.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Растения и животные в разное время года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Сад, огород. Поле, лес в разное время года. Домашние и дикие животные в разное время года.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Одежда людей, игры детей, труд людей в разное время года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Игры детей в разные сезоны года.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Труд людей в сельской местности и городе в разное время года. Предупреждение простудных заболеваний, гриппа, травм в связи с сезонными особенностями (похолодание, гололед, жара и пр.)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Неживая природа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Солнце, облака, луна, звезды. Воздух. Земля: песок, глина, камни. Почва. Вода. Узнавание и называние объектов неживой природы. Простейшие признаки объектов неживой природы по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и Солнце – звезде, вокруг которой в космосе двигается Земля.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Живая природа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Растения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lastRenderedPageBreak/>
        <w:t xml:space="preserve">Растения культурные. Овощи.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Фрукты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Растения комнатные. Название. Внешнее строение (корень, стебель, лист). Уход. Растения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дикорастущие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еревья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. Кустарники. Травянистые растения. Корень, стебель, лист, цветок, плод и семена.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Грибы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Шляпочные</w:t>
      </w:r>
      <w:r w:rsidRPr="002D119E">
        <w:rPr>
          <w:rFonts w:ascii="Times New Roman" w:hAnsi="Times New Roman" w:cs="Times New Roman"/>
          <w:sz w:val="28"/>
          <w:szCs w:val="28"/>
        </w:rPr>
        <w:tab/>
        <w:t>грибы:</w:t>
      </w:r>
      <w:r w:rsidRPr="002D119E">
        <w:rPr>
          <w:rFonts w:ascii="Times New Roman" w:hAnsi="Times New Roman" w:cs="Times New Roman"/>
          <w:sz w:val="28"/>
          <w:szCs w:val="28"/>
        </w:rPr>
        <w:tab/>
        <w:t>съедобные</w:t>
      </w:r>
      <w:r w:rsidRPr="002D119E">
        <w:rPr>
          <w:rFonts w:ascii="Times New Roman" w:hAnsi="Times New Roman" w:cs="Times New Roman"/>
          <w:sz w:val="28"/>
          <w:szCs w:val="28"/>
        </w:rPr>
        <w:tab/>
        <w:t>и</w:t>
      </w:r>
      <w:r w:rsidRPr="002D119E">
        <w:rPr>
          <w:rFonts w:ascii="Times New Roman" w:hAnsi="Times New Roman" w:cs="Times New Roman"/>
          <w:sz w:val="28"/>
          <w:szCs w:val="28"/>
        </w:rPr>
        <w:tab/>
        <w:t>не</w:t>
      </w:r>
      <w:r w:rsidRPr="002D119E">
        <w:rPr>
          <w:rFonts w:ascii="Times New Roman" w:hAnsi="Times New Roman" w:cs="Times New Roman"/>
          <w:sz w:val="28"/>
          <w:szCs w:val="28"/>
        </w:rPr>
        <w:tab/>
        <w:t>съедобные.</w:t>
      </w:r>
      <w:r w:rsidRPr="002D119E">
        <w:rPr>
          <w:rFonts w:ascii="Times New Roman" w:hAnsi="Times New Roman" w:cs="Times New Roman"/>
          <w:sz w:val="28"/>
          <w:szCs w:val="28"/>
        </w:rPr>
        <w:tab/>
        <w:t>Название.</w:t>
      </w:r>
      <w:r w:rsidRPr="002D119E">
        <w:rPr>
          <w:rFonts w:ascii="Times New Roman" w:hAnsi="Times New Roman" w:cs="Times New Roman"/>
          <w:sz w:val="28"/>
          <w:szCs w:val="28"/>
        </w:rPr>
        <w:tab/>
        <w:t>Место произрастания. Внешний вид. Значение в природе. Использование человеком.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Животные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Животные домашние. 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Животные дикие. Звери.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Птицы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меи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. Лягушка. Рыбы. Насекомые. Названия.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тишины и уединенности птиц на природе).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sz w:val="28"/>
          <w:szCs w:val="28"/>
        </w:rPr>
        <w:t>Охрана природы: 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</w:t>
      </w:r>
      <w:proofErr w:type="gramEnd"/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Человек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Мальчик и девочка. Возрастные группы (малыш, школьник, молодой человек, взрослый, пожилой).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sz w:val="28"/>
          <w:szCs w:val="28"/>
        </w:rPr>
        <w:lastRenderedPageBreak/>
        <w:t>Строение тела человека (голова, туловище, ноги и руки (конечности).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Ориентировка в схеме тела на картинке и на себе. Голова, лицо: глаза, нос, рот, уши. Покровы тела: кожа, ногти, волосы.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Гигиена кожи, ногтей, волос (мытье, расчесывание, обстригание). Зубы. Гигиена полости рта (чистка зубов, полоскание). Гигиена рук (мытье). Органы чувств человека (глаза, уши, нос, язык, кожа). Значение в жизни человека (ознакомление с жизнью вокруг, получение новых впечатлений). Гигиена органов чувств. Бережное отношение к себе, соблюдение правил охраны органов чувств, соблюдение режима работы и отдыха. Первичное ознакомление с внутренним строением тела человека (внутренние органы).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sz w:val="28"/>
          <w:szCs w:val="28"/>
        </w:rPr>
        <w:t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Режим сна, работы. Личная гигиена (умывание, прием ванной), прогулки и занятия спортом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Человек – член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общества</w:t>
      </w:r>
      <w:proofErr w:type="gramStart"/>
      <w:r w:rsidRPr="002D119E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>лен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семьи, ученик, одноклассник, друг.. Личные вещи ребенка: гигиенические принадлежности, игрушки, учебные вещи, одежда, обувь. Вещи мальчиков и девочек. Профессии людей ближайшего окружения ребенка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9E">
        <w:rPr>
          <w:rFonts w:ascii="Times New Roman" w:hAnsi="Times New Roman" w:cs="Times New Roman"/>
          <w:sz w:val="28"/>
          <w:szCs w:val="28"/>
        </w:rPr>
        <w:t>Магазины («овощи-фрукты», продуктовый, промтоварный (одежда, обувь, бытовая техника или др.), книжный).</w:t>
      </w:r>
      <w:proofErr w:type="gramEnd"/>
      <w:r w:rsidRPr="002D119E">
        <w:rPr>
          <w:rFonts w:ascii="Times New Roman" w:hAnsi="Times New Roman" w:cs="Times New Roman"/>
          <w:sz w:val="28"/>
          <w:szCs w:val="28"/>
        </w:rPr>
        <w:t xml:space="preserve"> Зоопарк или краеведческий музей. Почта. Больница. Поликлиника. Аптека. Назначение учреждения. Основные профессии людей, работающих в учреждении. Правила поведения в магазине.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Транспорт.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Транспорт междугородний. Вокзалы и аэропорты. Правила поведения.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Наша Родина - Россия.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– многонациональная страна. Праздники нашей страны. Достижение нашей страны в науке и искусствах. Великие люди страны или края. Деньги нашей страны. Получение и расходование денег.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Безопасное поведение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lastRenderedPageBreak/>
        <w:t>Предупреждение заболеваний и травм.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– прием витаминов, гигиена полости носа и рта, предупреждение контактов с больными людьми.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из поликлиники. Случаи обращения в больницу.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Простейшие действия при получении травмы: обращение за помощью к учителю, элементарное описание ситуации приведшей к травме и своего состояния (что и где болит). Поведение при оказании медицинской помощи.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Безопасное поведение в природе.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Правила поведения человека при контакте с домашним животным. Правила поведения человека с диким животным в зоопарке, в природе.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Правила поведения с незнакомыми людьми, в незнакомом месте.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Правила безопасного использование учебных принадлежностей, инструментов для практических работ и опытов, с инвентарем для уборки класса. Правила обращения с горячей водой (в кране, в чайнике), электричеством, газом (на кухне).</w:t>
      </w:r>
    </w:p>
    <w:p w:rsidR="002D119E" w:rsidRPr="002D119E" w:rsidRDefault="002D119E" w:rsidP="002D119E">
      <w:pPr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Телефоны первой помощи. Звонок по телефону экстренных служб.</w:t>
      </w:r>
    </w:p>
    <w:p w:rsidR="002D119E" w:rsidRDefault="002D119E" w:rsidP="002D119E">
      <w:pPr>
        <w:contextualSpacing/>
        <w:rPr>
          <w:rFonts w:ascii="Times New Roman" w:hAnsi="Times New Roman" w:cs="Times New Roman"/>
          <w:b/>
          <w:color w:val="000009"/>
          <w:sz w:val="28"/>
          <w:szCs w:val="28"/>
        </w:rPr>
      </w:pPr>
    </w:p>
    <w:p w:rsidR="002D119E" w:rsidRPr="002D119E" w:rsidRDefault="002D119E" w:rsidP="002D119E">
      <w:pPr>
        <w:contextualSpacing/>
        <w:rPr>
          <w:rFonts w:ascii="Times New Roman" w:hAnsi="Times New Roman" w:cs="Times New Roman"/>
          <w:b/>
          <w:color w:val="000009"/>
          <w:sz w:val="28"/>
          <w:szCs w:val="28"/>
        </w:rPr>
      </w:pPr>
    </w:p>
    <w:p w:rsidR="002D119E" w:rsidRPr="002D119E" w:rsidRDefault="002D119E" w:rsidP="002D1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</w:t>
      </w:r>
      <w:proofErr w:type="gramStart"/>
      <w:r w:rsidRPr="002D119E">
        <w:rPr>
          <w:rFonts w:ascii="Times New Roman" w:hAnsi="Times New Roman" w:cs="Times New Roman"/>
          <w:b/>
          <w:sz w:val="28"/>
          <w:szCs w:val="28"/>
        </w:rPr>
        <w:t>учебно-методического</w:t>
      </w:r>
      <w:proofErr w:type="gramEnd"/>
      <w:r w:rsidRPr="002D119E">
        <w:rPr>
          <w:rFonts w:ascii="Times New Roman" w:hAnsi="Times New Roman" w:cs="Times New Roman"/>
          <w:b/>
          <w:sz w:val="28"/>
          <w:szCs w:val="28"/>
        </w:rPr>
        <w:t xml:space="preserve"> и материально-технического</w:t>
      </w:r>
    </w:p>
    <w:p w:rsidR="002D119E" w:rsidRPr="002D119E" w:rsidRDefault="002D119E" w:rsidP="002D1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</w:rPr>
        <w:t>обеспечения образовательного процесса</w:t>
      </w:r>
    </w:p>
    <w:p w:rsidR="002D119E" w:rsidRPr="002D119E" w:rsidRDefault="002D119E" w:rsidP="002D119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2D119E" w:rsidRPr="002D119E" w:rsidRDefault="002D119E" w:rsidP="002D119E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  <w:lang w:eastAsia="ar-SA"/>
        </w:rPr>
        <w:t xml:space="preserve">Н.Б.Матвеева, </w:t>
      </w:r>
      <w:proofErr w:type="spellStart"/>
      <w:r w:rsidRPr="002D119E">
        <w:rPr>
          <w:rFonts w:ascii="Times New Roman" w:hAnsi="Times New Roman" w:cs="Times New Roman"/>
          <w:sz w:val="28"/>
          <w:szCs w:val="28"/>
          <w:lang w:eastAsia="ar-SA"/>
        </w:rPr>
        <w:t>И.А.Ярочкина</w:t>
      </w:r>
      <w:proofErr w:type="spellEnd"/>
      <w:r w:rsidRPr="002D119E">
        <w:rPr>
          <w:rFonts w:ascii="Times New Roman" w:hAnsi="Times New Roman" w:cs="Times New Roman"/>
          <w:sz w:val="28"/>
          <w:szCs w:val="28"/>
          <w:lang w:eastAsia="ar-SA"/>
        </w:rPr>
        <w:t>, Москва «Просвещение» 2019год, 1 класс (2части)</w:t>
      </w:r>
    </w:p>
    <w:p w:rsidR="002D119E" w:rsidRPr="002D119E" w:rsidRDefault="002D119E" w:rsidP="002D119E">
      <w:pPr>
        <w:suppressAutoHyphens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  <w:lang w:eastAsia="ar-SA"/>
        </w:rPr>
        <w:t xml:space="preserve">2.Н.Б.Матвеева, </w:t>
      </w:r>
      <w:proofErr w:type="spellStart"/>
      <w:r w:rsidRPr="002D119E">
        <w:rPr>
          <w:rFonts w:ascii="Times New Roman" w:hAnsi="Times New Roman" w:cs="Times New Roman"/>
          <w:sz w:val="28"/>
          <w:szCs w:val="28"/>
          <w:lang w:eastAsia="ar-SA"/>
        </w:rPr>
        <w:t>И.А.Ярочкина</w:t>
      </w:r>
      <w:proofErr w:type="spellEnd"/>
      <w:r w:rsidRPr="002D119E">
        <w:rPr>
          <w:rFonts w:ascii="Times New Roman" w:hAnsi="Times New Roman" w:cs="Times New Roman"/>
          <w:sz w:val="28"/>
          <w:szCs w:val="28"/>
          <w:lang w:eastAsia="ar-SA"/>
        </w:rPr>
        <w:t>, Москва «Просвещение» 2019год, 2 класс (2части)</w:t>
      </w:r>
    </w:p>
    <w:p w:rsidR="002D119E" w:rsidRPr="002D119E" w:rsidRDefault="002D119E" w:rsidP="002D119E">
      <w:pPr>
        <w:suppressAutoHyphens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  <w:lang w:eastAsia="ar-SA"/>
        </w:rPr>
        <w:t xml:space="preserve">3. Н.Б.Матвеева, </w:t>
      </w:r>
      <w:proofErr w:type="spellStart"/>
      <w:r w:rsidRPr="002D119E">
        <w:rPr>
          <w:rFonts w:ascii="Times New Roman" w:hAnsi="Times New Roman" w:cs="Times New Roman"/>
          <w:sz w:val="28"/>
          <w:szCs w:val="28"/>
          <w:lang w:eastAsia="ar-SA"/>
        </w:rPr>
        <w:t>И.А.Ярочкина</w:t>
      </w:r>
      <w:proofErr w:type="spellEnd"/>
      <w:r w:rsidRPr="002D119E">
        <w:rPr>
          <w:rFonts w:ascii="Times New Roman" w:hAnsi="Times New Roman" w:cs="Times New Roman"/>
          <w:sz w:val="28"/>
          <w:szCs w:val="28"/>
          <w:lang w:eastAsia="ar-SA"/>
        </w:rPr>
        <w:t>, Москва «Просвещение» 2019год, 3 класс (2части)</w:t>
      </w:r>
    </w:p>
    <w:p w:rsidR="002D119E" w:rsidRPr="002D119E" w:rsidRDefault="002D119E" w:rsidP="002D119E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  <w:lang w:eastAsia="ar-SA"/>
        </w:rPr>
        <w:t xml:space="preserve">Н.Б.Матвеева, </w:t>
      </w:r>
      <w:proofErr w:type="spellStart"/>
      <w:r w:rsidRPr="002D119E">
        <w:rPr>
          <w:rFonts w:ascii="Times New Roman" w:hAnsi="Times New Roman" w:cs="Times New Roman"/>
          <w:sz w:val="28"/>
          <w:szCs w:val="28"/>
          <w:lang w:eastAsia="ar-SA"/>
        </w:rPr>
        <w:t>И.А.Ярочкина</w:t>
      </w:r>
      <w:proofErr w:type="spellEnd"/>
      <w:r w:rsidRPr="002D119E">
        <w:rPr>
          <w:rFonts w:ascii="Times New Roman" w:hAnsi="Times New Roman" w:cs="Times New Roman"/>
          <w:sz w:val="28"/>
          <w:szCs w:val="28"/>
          <w:lang w:eastAsia="ar-SA"/>
        </w:rPr>
        <w:t>, Москва «Просвещение» 2019</w:t>
      </w:r>
      <w:bookmarkStart w:id="0" w:name="_GoBack"/>
      <w:bookmarkEnd w:id="0"/>
      <w:r w:rsidRPr="002D119E">
        <w:rPr>
          <w:rFonts w:ascii="Times New Roman" w:hAnsi="Times New Roman" w:cs="Times New Roman"/>
          <w:sz w:val="28"/>
          <w:szCs w:val="28"/>
          <w:lang w:eastAsia="ar-SA"/>
        </w:rPr>
        <w:t>год, 4 класс (2части)</w:t>
      </w:r>
    </w:p>
    <w:p w:rsidR="002D119E" w:rsidRPr="002D119E" w:rsidRDefault="002D119E" w:rsidP="002D119E">
      <w:pPr>
        <w:suppressAutoHyphens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2D119E">
        <w:rPr>
          <w:rFonts w:ascii="Times New Roman" w:hAnsi="Times New Roman" w:cs="Times New Roman"/>
          <w:b/>
          <w:sz w:val="28"/>
          <w:szCs w:val="28"/>
        </w:rPr>
        <w:t>Перечень  методической литературы: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-Лапшин В. А., Пузанов Б. П. Основы дефектологии. М., 1990.  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Л.В.Кмытюк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 xml:space="preserve"> «Ознакомление с окружающим миром» тетрадь для 1 класса</w:t>
      </w:r>
    </w:p>
    <w:p w:rsidR="002D119E" w:rsidRPr="002D119E" w:rsidRDefault="002D119E" w:rsidP="002D119E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-А.А.Плешаков «Мир вокруг нас»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, 1995</w:t>
      </w:r>
    </w:p>
    <w:p w:rsidR="002D119E" w:rsidRPr="002D119E" w:rsidRDefault="002D119E" w:rsidP="002D119E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-С.А.Веретенникова «Ознакомление дошкольников с природой»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, 1985</w:t>
      </w:r>
    </w:p>
    <w:p w:rsidR="002D119E" w:rsidRPr="002D119E" w:rsidRDefault="002D119E" w:rsidP="002D119E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sz w:val="28"/>
          <w:szCs w:val="28"/>
        </w:rPr>
        <w:t xml:space="preserve">-М.В.Лучин «Детям о природе»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, 1990</w:t>
      </w:r>
    </w:p>
    <w:p w:rsidR="002D119E" w:rsidRPr="002D119E" w:rsidRDefault="002D119E" w:rsidP="002D119E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- Н.Ф.Виноградова «Умственное воспитание детей в процессе ознакомления </w:t>
      </w:r>
      <w:r w:rsidRPr="002D119E">
        <w:rPr>
          <w:rFonts w:ascii="Times New Roman" w:hAnsi="Times New Roman" w:cs="Times New Roman"/>
          <w:sz w:val="28"/>
          <w:szCs w:val="28"/>
        </w:rPr>
        <w:t xml:space="preserve"> с природой», </w:t>
      </w:r>
      <w:proofErr w:type="spellStart"/>
      <w:r w:rsidRPr="002D119E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D119E">
        <w:rPr>
          <w:rFonts w:ascii="Times New Roman" w:hAnsi="Times New Roman" w:cs="Times New Roman"/>
          <w:sz w:val="28"/>
          <w:szCs w:val="28"/>
        </w:rPr>
        <w:t>, 1987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b/>
          <w:color w:val="000000"/>
          <w:sz w:val="28"/>
          <w:szCs w:val="28"/>
        </w:rPr>
        <w:t>Наглядные пособия на уроках «Мир природы и человека»: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>Интерактивная доска, проектор, ноутбук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>Интерактивное учебное пособие  «Окружающий мир 1 класс» в 2-х частях.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>Комплект динамических раздаточных пособий для начальной школы «Окружающий мир»</w:t>
      </w:r>
    </w:p>
    <w:p w:rsidR="002D119E" w:rsidRPr="002D119E" w:rsidRDefault="002D119E" w:rsidP="002D11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2D119E">
        <w:rPr>
          <w:rFonts w:ascii="Times New Roman" w:hAnsi="Times New Roman" w:cs="Times New Roman"/>
          <w:color w:val="000000"/>
          <w:sz w:val="28"/>
          <w:szCs w:val="28"/>
        </w:rPr>
        <w:t xml:space="preserve">Комбинированное наглядное пособие «Времена года» </w:t>
      </w:r>
    </w:p>
    <w:sectPr w:rsidR="002D119E" w:rsidRPr="002D119E" w:rsidSect="002D11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altName w:val="Aria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ame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EA4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990A9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EE08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3EE0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D4D7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901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481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72A2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EEB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44B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C5C3FDA"/>
    <w:lvl w:ilvl="0">
      <w:numFmt w:val="bullet"/>
      <w:lvlText w:val="*"/>
      <w:lvlJc w:val="left"/>
    </w:lvl>
  </w:abstractNum>
  <w:abstractNum w:abstractNumId="11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2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4">
    <w:nsid w:val="06EE134B"/>
    <w:multiLevelType w:val="multilevel"/>
    <w:tmpl w:val="D4D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8036D66"/>
    <w:multiLevelType w:val="hybridMultilevel"/>
    <w:tmpl w:val="A76EB530"/>
    <w:lvl w:ilvl="0" w:tplc="85688862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895FEE"/>
    <w:multiLevelType w:val="multilevel"/>
    <w:tmpl w:val="EF22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C231947"/>
    <w:multiLevelType w:val="hybridMultilevel"/>
    <w:tmpl w:val="F44CB410"/>
    <w:lvl w:ilvl="0" w:tplc="7054B4B6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hint="default"/>
        <w:w w:val="100"/>
        <w:sz w:val="28"/>
      </w:rPr>
    </w:lvl>
    <w:lvl w:ilvl="1" w:tplc="4072BF6E">
      <w:numFmt w:val="bullet"/>
      <w:lvlText w:val="•"/>
      <w:lvlJc w:val="left"/>
      <w:pPr>
        <w:ind w:left="1870" w:hanging="351"/>
      </w:pPr>
      <w:rPr>
        <w:rFonts w:hint="default"/>
      </w:rPr>
    </w:lvl>
    <w:lvl w:ilvl="2" w:tplc="7D72E670">
      <w:numFmt w:val="bullet"/>
      <w:lvlText w:val="•"/>
      <w:lvlJc w:val="left"/>
      <w:pPr>
        <w:ind w:left="2921" w:hanging="351"/>
      </w:pPr>
      <w:rPr>
        <w:rFonts w:hint="default"/>
      </w:rPr>
    </w:lvl>
    <w:lvl w:ilvl="3" w:tplc="EA185948">
      <w:numFmt w:val="bullet"/>
      <w:lvlText w:val="•"/>
      <w:lvlJc w:val="left"/>
      <w:pPr>
        <w:ind w:left="3971" w:hanging="351"/>
      </w:pPr>
      <w:rPr>
        <w:rFonts w:hint="default"/>
      </w:rPr>
    </w:lvl>
    <w:lvl w:ilvl="4" w:tplc="7A2EABE4">
      <w:numFmt w:val="bullet"/>
      <w:lvlText w:val="•"/>
      <w:lvlJc w:val="left"/>
      <w:pPr>
        <w:ind w:left="5022" w:hanging="351"/>
      </w:pPr>
      <w:rPr>
        <w:rFonts w:hint="default"/>
      </w:rPr>
    </w:lvl>
    <w:lvl w:ilvl="5" w:tplc="FDBCA91C">
      <w:numFmt w:val="bullet"/>
      <w:lvlText w:val="•"/>
      <w:lvlJc w:val="left"/>
      <w:pPr>
        <w:ind w:left="6073" w:hanging="351"/>
      </w:pPr>
      <w:rPr>
        <w:rFonts w:hint="default"/>
      </w:rPr>
    </w:lvl>
    <w:lvl w:ilvl="6" w:tplc="1DFEEADA">
      <w:numFmt w:val="bullet"/>
      <w:lvlText w:val="•"/>
      <w:lvlJc w:val="left"/>
      <w:pPr>
        <w:ind w:left="7123" w:hanging="351"/>
      </w:pPr>
      <w:rPr>
        <w:rFonts w:hint="default"/>
      </w:rPr>
    </w:lvl>
    <w:lvl w:ilvl="7" w:tplc="30DCF794">
      <w:numFmt w:val="bullet"/>
      <w:lvlText w:val="•"/>
      <w:lvlJc w:val="left"/>
      <w:pPr>
        <w:ind w:left="8174" w:hanging="351"/>
      </w:pPr>
      <w:rPr>
        <w:rFonts w:hint="default"/>
      </w:rPr>
    </w:lvl>
    <w:lvl w:ilvl="8" w:tplc="9EC0A706">
      <w:numFmt w:val="bullet"/>
      <w:lvlText w:val="•"/>
      <w:lvlJc w:val="left"/>
      <w:pPr>
        <w:ind w:left="9225" w:hanging="351"/>
      </w:pPr>
      <w:rPr>
        <w:rFonts w:hint="default"/>
      </w:rPr>
    </w:lvl>
  </w:abstractNum>
  <w:abstractNum w:abstractNumId="18">
    <w:nsid w:val="1D0A4905"/>
    <w:multiLevelType w:val="hybridMultilevel"/>
    <w:tmpl w:val="BFFC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FB3A60"/>
    <w:multiLevelType w:val="multilevel"/>
    <w:tmpl w:val="7572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820142E"/>
    <w:multiLevelType w:val="hybridMultilevel"/>
    <w:tmpl w:val="BFFC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990702"/>
    <w:multiLevelType w:val="hybridMultilevel"/>
    <w:tmpl w:val="4322E25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3D327764"/>
    <w:multiLevelType w:val="hybridMultilevel"/>
    <w:tmpl w:val="1A86CF24"/>
    <w:lvl w:ilvl="0" w:tplc="3B385B9A">
      <w:start w:val="1"/>
      <w:numFmt w:val="decimal"/>
      <w:lvlText w:val="%1)"/>
      <w:lvlJc w:val="left"/>
      <w:pPr>
        <w:ind w:left="81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CAE55FE">
      <w:numFmt w:val="bullet"/>
      <w:lvlText w:val="•"/>
      <w:lvlJc w:val="left"/>
      <w:pPr>
        <w:ind w:left="1870" w:hanging="326"/>
      </w:pPr>
      <w:rPr>
        <w:rFonts w:hint="default"/>
      </w:rPr>
    </w:lvl>
    <w:lvl w:ilvl="2" w:tplc="63F41014">
      <w:numFmt w:val="bullet"/>
      <w:lvlText w:val="•"/>
      <w:lvlJc w:val="left"/>
      <w:pPr>
        <w:ind w:left="2921" w:hanging="326"/>
      </w:pPr>
      <w:rPr>
        <w:rFonts w:hint="default"/>
      </w:rPr>
    </w:lvl>
    <w:lvl w:ilvl="3" w:tplc="2D1AAA94">
      <w:numFmt w:val="bullet"/>
      <w:lvlText w:val="•"/>
      <w:lvlJc w:val="left"/>
      <w:pPr>
        <w:ind w:left="3971" w:hanging="326"/>
      </w:pPr>
      <w:rPr>
        <w:rFonts w:hint="default"/>
      </w:rPr>
    </w:lvl>
    <w:lvl w:ilvl="4" w:tplc="67DAA41E">
      <w:numFmt w:val="bullet"/>
      <w:lvlText w:val="•"/>
      <w:lvlJc w:val="left"/>
      <w:pPr>
        <w:ind w:left="5022" w:hanging="326"/>
      </w:pPr>
      <w:rPr>
        <w:rFonts w:hint="default"/>
      </w:rPr>
    </w:lvl>
    <w:lvl w:ilvl="5" w:tplc="BC848B54">
      <w:numFmt w:val="bullet"/>
      <w:lvlText w:val="•"/>
      <w:lvlJc w:val="left"/>
      <w:pPr>
        <w:ind w:left="6073" w:hanging="326"/>
      </w:pPr>
      <w:rPr>
        <w:rFonts w:hint="default"/>
      </w:rPr>
    </w:lvl>
    <w:lvl w:ilvl="6" w:tplc="94B42F2A">
      <w:numFmt w:val="bullet"/>
      <w:lvlText w:val="•"/>
      <w:lvlJc w:val="left"/>
      <w:pPr>
        <w:ind w:left="7123" w:hanging="326"/>
      </w:pPr>
      <w:rPr>
        <w:rFonts w:hint="default"/>
      </w:rPr>
    </w:lvl>
    <w:lvl w:ilvl="7" w:tplc="CAC4695A">
      <w:numFmt w:val="bullet"/>
      <w:lvlText w:val="•"/>
      <w:lvlJc w:val="left"/>
      <w:pPr>
        <w:ind w:left="8174" w:hanging="326"/>
      </w:pPr>
      <w:rPr>
        <w:rFonts w:hint="default"/>
      </w:rPr>
    </w:lvl>
    <w:lvl w:ilvl="8" w:tplc="2B7C9C0E">
      <w:numFmt w:val="bullet"/>
      <w:lvlText w:val="•"/>
      <w:lvlJc w:val="left"/>
      <w:pPr>
        <w:ind w:left="9225" w:hanging="326"/>
      </w:pPr>
      <w:rPr>
        <w:rFonts w:hint="default"/>
      </w:rPr>
    </w:lvl>
  </w:abstractNum>
  <w:abstractNum w:abstractNumId="23">
    <w:nsid w:val="4E625770"/>
    <w:multiLevelType w:val="hybridMultilevel"/>
    <w:tmpl w:val="558A1F2E"/>
    <w:lvl w:ilvl="0" w:tplc="A468ADCC">
      <w:start w:val="1"/>
      <w:numFmt w:val="decimal"/>
      <w:lvlText w:val="%1)"/>
      <w:lvlJc w:val="left"/>
      <w:pPr>
        <w:ind w:left="81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5E15AA">
      <w:numFmt w:val="bullet"/>
      <w:lvlText w:val="•"/>
      <w:lvlJc w:val="left"/>
      <w:pPr>
        <w:ind w:left="1870" w:hanging="357"/>
      </w:pPr>
      <w:rPr>
        <w:rFonts w:hint="default"/>
      </w:rPr>
    </w:lvl>
    <w:lvl w:ilvl="2" w:tplc="A082359E">
      <w:numFmt w:val="bullet"/>
      <w:lvlText w:val="•"/>
      <w:lvlJc w:val="left"/>
      <w:pPr>
        <w:ind w:left="2921" w:hanging="357"/>
      </w:pPr>
      <w:rPr>
        <w:rFonts w:hint="default"/>
      </w:rPr>
    </w:lvl>
    <w:lvl w:ilvl="3" w:tplc="67F8EC3E">
      <w:numFmt w:val="bullet"/>
      <w:lvlText w:val="•"/>
      <w:lvlJc w:val="left"/>
      <w:pPr>
        <w:ind w:left="3971" w:hanging="357"/>
      </w:pPr>
      <w:rPr>
        <w:rFonts w:hint="default"/>
      </w:rPr>
    </w:lvl>
    <w:lvl w:ilvl="4" w:tplc="A9DA986C">
      <w:numFmt w:val="bullet"/>
      <w:lvlText w:val="•"/>
      <w:lvlJc w:val="left"/>
      <w:pPr>
        <w:ind w:left="5022" w:hanging="357"/>
      </w:pPr>
      <w:rPr>
        <w:rFonts w:hint="default"/>
      </w:rPr>
    </w:lvl>
    <w:lvl w:ilvl="5" w:tplc="CD4A2F30">
      <w:numFmt w:val="bullet"/>
      <w:lvlText w:val="•"/>
      <w:lvlJc w:val="left"/>
      <w:pPr>
        <w:ind w:left="6073" w:hanging="357"/>
      </w:pPr>
      <w:rPr>
        <w:rFonts w:hint="default"/>
      </w:rPr>
    </w:lvl>
    <w:lvl w:ilvl="6" w:tplc="8ACC49A8">
      <w:numFmt w:val="bullet"/>
      <w:lvlText w:val="•"/>
      <w:lvlJc w:val="left"/>
      <w:pPr>
        <w:ind w:left="7123" w:hanging="357"/>
      </w:pPr>
      <w:rPr>
        <w:rFonts w:hint="default"/>
      </w:rPr>
    </w:lvl>
    <w:lvl w:ilvl="7" w:tplc="11E835D4">
      <w:numFmt w:val="bullet"/>
      <w:lvlText w:val="•"/>
      <w:lvlJc w:val="left"/>
      <w:pPr>
        <w:ind w:left="8174" w:hanging="357"/>
      </w:pPr>
      <w:rPr>
        <w:rFonts w:hint="default"/>
      </w:rPr>
    </w:lvl>
    <w:lvl w:ilvl="8" w:tplc="8A0C83EC">
      <w:numFmt w:val="bullet"/>
      <w:lvlText w:val="•"/>
      <w:lvlJc w:val="left"/>
      <w:pPr>
        <w:ind w:left="9225" w:hanging="357"/>
      </w:pPr>
      <w:rPr>
        <w:rFonts w:hint="default"/>
      </w:rPr>
    </w:lvl>
  </w:abstractNum>
  <w:abstractNum w:abstractNumId="24">
    <w:nsid w:val="4FF47A60"/>
    <w:multiLevelType w:val="hybridMultilevel"/>
    <w:tmpl w:val="01AC6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BF0B04"/>
    <w:multiLevelType w:val="multilevel"/>
    <w:tmpl w:val="B26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CB69E5"/>
    <w:multiLevelType w:val="hybridMultilevel"/>
    <w:tmpl w:val="9E98D9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CAD2BD9"/>
    <w:multiLevelType w:val="hybridMultilevel"/>
    <w:tmpl w:val="31FE368C"/>
    <w:lvl w:ilvl="0" w:tplc="B638F9A8">
      <w:start w:val="1"/>
      <w:numFmt w:val="upperRoman"/>
      <w:lvlText w:val="%1."/>
      <w:lvlJc w:val="left"/>
      <w:pPr>
        <w:ind w:left="1155" w:hanging="720"/>
      </w:pPr>
      <w:rPr>
        <w:rFonts w:eastAsia="Times New Roman"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8">
    <w:nsid w:val="60D173A2"/>
    <w:multiLevelType w:val="hybridMultilevel"/>
    <w:tmpl w:val="656C580C"/>
    <w:lvl w:ilvl="0" w:tplc="7C38D7B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944561"/>
    <w:multiLevelType w:val="hybridMultilevel"/>
    <w:tmpl w:val="EB2EE402"/>
    <w:lvl w:ilvl="0" w:tplc="F8A0A584">
      <w:start w:val="1"/>
      <w:numFmt w:val="upperRoman"/>
      <w:lvlText w:val="%1."/>
      <w:lvlJc w:val="left"/>
      <w:pPr>
        <w:ind w:left="1155" w:hanging="720"/>
      </w:pPr>
      <w:rPr>
        <w:rFonts w:eastAsia="Times New Roman"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0">
    <w:nsid w:val="6E26031A"/>
    <w:multiLevelType w:val="hybridMultilevel"/>
    <w:tmpl w:val="0BA89C5C"/>
    <w:lvl w:ilvl="0" w:tplc="3DD44D0A">
      <w:start w:val="7"/>
      <w:numFmt w:val="upperRoman"/>
      <w:lvlText w:val="%1."/>
      <w:lvlJc w:val="left"/>
      <w:pPr>
        <w:tabs>
          <w:tab w:val="num" w:pos="2241"/>
        </w:tabs>
        <w:ind w:left="2241" w:hanging="720"/>
      </w:pPr>
      <w:rPr>
        <w:rFonts w:cs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01"/>
        </w:tabs>
        <w:ind w:left="26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  <w:rPr>
        <w:rFonts w:cs="Times New Roman"/>
      </w:rPr>
    </w:lvl>
  </w:abstractNum>
  <w:abstractNum w:abstractNumId="31">
    <w:nsid w:val="731E1FBD"/>
    <w:multiLevelType w:val="hybridMultilevel"/>
    <w:tmpl w:val="B2862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32F31F7"/>
    <w:multiLevelType w:val="multilevel"/>
    <w:tmpl w:val="D004B0D6"/>
    <w:lvl w:ilvl="0">
      <w:start w:val="1"/>
      <w:numFmt w:val="decimal"/>
      <w:lvlText w:val="%1."/>
      <w:lvlJc w:val="left"/>
      <w:pPr>
        <w:ind w:left="1761" w:hanging="240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2013" w:hanging="492"/>
      </w:pPr>
      <w:rPr>
        <w:rFonts w:cs="Times New Roman" w:hint="default"/>
        <w:b/>
        <w:bCs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2" w:hanging="701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8"/>
        <w:szCs w:val="28"/>
      </w:rPr>
    </w:lvl>
    <w:lvl w:ilvl="3">
      <w:start w:val="1"/>
      <w:numFmt w:val="decimal"/>
      <w:lvlText w:val="%4)"/>
      <w:lvlJc w:val="left"/>
      <w:pPr>
        <w:ind w:left="8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4">
      <w:numFmt w:val="bullet"/>
      <w:lvlText w:val="•"/>
      <w:lvlJc w:val="left"/>
      <w:pPr>
        <w:ind w:left="4440" w:hanging="305"/>
      </w:pPr>
      <w:rPr>
        <w:rFonts w:hint="default"/>
      </w:rPr>
    </w:lvl>
    <w:lvl w:ilvl="5">
      <w:numFmt w:val="bullet"/>
      <w:lvlText w:val="•"/>
      <w:lvlJc w:val="left"/>
      <w:pPr>
        <w:ind w:left="5587" w:hanging="305"/>
      </w:pPr>
      <w:rPr>
        <w:rFonts w:hint="default"/>
      </w:rPr>
    </w:lvl>
    <w:lvl w:ilvl="6">
      <w:numFmt w:val="bullet"/>
      <w:lvlText w:val="•"/>
      <w:lvlJc w:val="left"/>
      <w:pPr>
        <w:ind w:left="6735" w:hanging="305"/>
      </w:pPr>
      <w:rPr>
        <w:rFonts w:hint="default"/>
      </w:rPr>
    </w:lvl>
    <w:lvl w:ilvl="7">
      <w:numFmt w:val="bullet"/>
      <w:lvlText w:val="•"/>
      <w:lvlJc w:val="left"/>
      <w:pPr>
        <w:ind w:left="7883" w:hanging="305"/>
      </w:pPr>
      <w:rPr>
        <w:rFonts w:hint="default"/>
      </w:rPr>
    </w:lvl>
    <w:lvl w:ilvl="8">
      <w:numFmt w:val="bullet"/>
      <w:lvlText w:val="•"/>
      <w:lvlJc w:val="left"/>
      <w:pPr>
        <w:ind w:left="9030" w:hanging="305"/>
      </w:pPr>
      <w:rPr>
        <w:rFonts w:hint="default"/>
      </w:rPr>
    </w:lvl>
  </w:abstractNum>
  <w:abstractNum w:abstractNumId="33">
    <w:nsid w:val="7ECE7235"/>
    <w:multiLevelType w:val="hybridMultilevel"/>
    <w:tmpl w:val="BFFC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5">
    <w:abstractNumId w:val="10"/>
    <w:lvlOverride w:ilvl="0">
      <w:lvl w:ilvl="0">
        <w:numFmt w:val="bullet"/>
        <w:lvlText w:val="-"/>
        <w:legacy w:legacy="1" w:legacySpace="0" w:legacyIndent="172"/>
        <w:lvlJc w:val="left"/>
        <w:rPr>
          <w:rFonts w:ascii="Arial" w:hAnsi="Arial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7">
    <w:abstractNumId w:val="21"/>
  </w:num>
  <w:num w:numId="8">
    <w:abstractNumId w:val="19"/>
  </w:num>
  <w:num w:numId="9">
    <w:abstractNumId w:val="16"/>
  </w:num>
  <w:num w:numId="10">
    <w:abstractNumId w:val="14"/>
  </w:num>
  <w:num w:numId="11">
    <w:abstractNumId w:val="25"/>
  </w:num>
  <w:num w:numId="12">
    <w:abstractNumId w:val="28"/>
  </w:num>
  <w:num w:numId="13">
    <w:abstractNumId w:val="27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2"/>
  </w:num>
  <w:num w:numId="30">
    <w:abstractNumId w:val="23"/>
  </w:num>
  <w:num w:numId="31">
    <w:abstractNumId w:val="32"/>
  </w:num>
  <w:num w:numId="32">
    <w:abstractNumId w:val="30"/>
  </w:num>
  <w:num w:numId="33">
    <w:abstractNumId w:val="20"/>
  </w:num>
  <w:num w:numId="34">
    <w:abstractNumId w:val="33"/>
  </w:num>
  <w:num w:numId="35">
    <w:abstractNumId w:val="18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19E"/>
    <w:rsid w:val="002D119E"/>
    <w:rsid w:val="0039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9E"/>
    <w:rPr>
      <w:rFonts w:ascii="Tahoma" w:hAnsi="Tahoma" w:cs="Tahoma"/>
      <w:sz w:val="16"/>
      <w:szCs w:val="16"/>
    </w:rPr>
  </w:style>
  <w:style w:type="paragraph" w:customStyle="1" w:styleId="Style25">
    <w:name w:val="Style25"/>
    <w:basedOn w:val="a"/>
    <w:uiPriority w:val="99"/>
    <w:rsid w:val="002D119E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2D119E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D119E"/>
    <w:rPr>
      <w:rFonts w:ascii="Arial" w:hAnsi="Arial" w:cs="Arial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D119E"/>
    <w:rPr>
      <w:rFonts w:ascii="Arial" w:hAnsi="Arial" w:cs="Arial"/>
      <w:sz w:val="28"/>
      <w:szCs w:val="28"/>
    </w:rPr>
  </w:style>
  <w:style w:type="character" w:customStyle="1" w:styleId="FontStyle13">
    <w:name w:val="Font Style13"/>
    <w:basedOn w:val="a0"/>
    <w:uiPriority w:val="99"/>
    <w:rsid w:val="002D119E"/>
    <w:rPr>
      <w:rFonts w:ascii="Times New Roman" w:hAnsi="Times New Roman" w:cs="Times New Roman"/>
      <w:sz w:val="22"/>
      <w:szCs w:val="22"/>
    </w:rPr>
  </w:style>
  <w:style w:type="character" w:customStyle="1" w:styleId="a5">
    <w:name w:val="Символ сноски"/>
    <w:uiPriority w:val="99"/>
    <w:rsid w:val="002D119E"/>
    <w:rPr>
      <w:vertAlign w:val="superscript"/>
    </w:rPr>
  </w:style>
  <w:style w:type="character" w:customStyle="1" w:styleId="1">
    <w:name w:val="Знак сноски1"/>
    <w:uiPriority w:val="99"/>
    <w:rsid w:val="002D119E"/>
    <w:rPr>
      <w:vertAlign w:val="superscript"/>
    </w:rPr>
  </w:style>
  <w:style w:type="paragraph" w:styleId="a6">
    <w:name w:val="Normal (Web)"/>
    <w:basedOn w:val="a"/>
    <w:uiPriority w:val="99"/>
    <w:rsid w:val="002D119E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Содержимое таблицы"/>
    <w:basedOn w:val="a"/>
    <w:uiPriority w:val="99"/>
    <w:rsid w:val="002D119E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de-DE" w:eastAsia="ar-SA"/>
    </w:rPr>
  </w:style>
  <w:style w:type="character" w:styleId="a8">
    <w:name w:val="Hyperlink"/>
    <w:basedOn w:val="a0"/>
    <w:uiPriority w:val="99"/>
    <w:rsid w:val="002D119E"/>
    <w:rPr>
      <w:rFonts w:cs="Times New Roman"/>
      <w:color w:val="0000FF"/>
      <w:u w:val="single"/>
    </w:rPr>
  </w:style>
  <w:style w:type="character" w:customStyle="1" w:styleId="s1">
    <w:name w:val="s1"/>
    <w:uiPriority w:val="99"/>
    <w:rsid w:val="002D119E"/>
  </w:style>
  <w:style w:type="paragraph" w:customStyle="1" w:styleId="14TexstOSNOVA1012">
    <w:name w:val="14TexstOSNOVA_10/12"/>
    <w:basedOn w:val="a"/>
    <w:uiPriority w:val="99"/>
    <w:rsid w:val="002D119E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09PodZAG">
    <w:name w:val="09PodZAG_п/ж"/>
    <w:basedOn w:val="a"/>
    <w:uiPriority w:val="99"/>
    <w:rsid w:val="002D119E"/>
    <w:pPr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1"/>
      <w:lang w:eastAsia="ar-SA"/>
    </w:rPr>
  </w:style>
  <w:style w:type="paragraph" w:styleId="a9">
    <w:name w:val="No Spacing"/>
    <w:link w:val="aa"/>
    <w:uiPriority w:val="99"/>
    <w:qFormat/>
    <w:rsid w:val="002D119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p4">
    <w:name w:val="p4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16">
    <w:name w:val="p16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character" w:customStyle="1" w:styleId="s13">
    <w:name w:val="s13"/>
    <w:uiPriority w:val="99"/>
    <w:rsid w:val="002D119E"/>
  </w:style>
  <w:style w:type="character" w:customStyle="1" w:styleId="s12">
    <w:name w:val="s12"/>
    <w:uiPriority w:val="99"/>
    <w:rsid w:val="002D119E"/>
  </w:style>
  <w:style w:type="paragraph" w:styleId="ab">
    <w:name w:val="Body Text"/>
    <w:basedOn w:val="a"/>
    <w:link w:val="ac"/>
    <w:uiPriority w:val="99"/>
    <w:rsid w:val="002D119E"/>
    <w:pPr>
      <w:suppressAutoHyphens/>
      <w:spacing w:after="120"/>
    </w:pPr>
    <w:rPr>
      <w:rFonts w:ascii="Calibri" w:eastAsia="Calibri" w:hAnsi="Calibri" w:cs="Times New Roman"/>
      <w:color w:val="00000A"/>
      <w:kern w:val="1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2D119E"/>
    <w:rPr>
      <w:rFonts w:ascii="Calibri" w:eastAsia="Calibri" w:hAnsi="Calibri" w:cs="Times New Roman"/>
      <w:color w:val="00000A"/>
      <w:kern w:val="1"/>
      <w:szCs w:val="20"/>
      <w:lang w:eastAsia="ar-SA"/>
    </w:rPr>
  </w:style>
  <w:style w:type="paragraph" w:styleId="ad">
    <w:name w:val="List Paragraph"/>
    <w:basedOn w:val="a"/>
    <w:uiPriority w:val="99"/>
    <w:qFormat/>
    <w:rsid w:val="002D119E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p15">
    <w:name w:val="p15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3">
    <w:name w:val="p23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8">
    <w:name w:val="p28"/>
    <w:basedOn w:val="a"/>
    <w:uiPriority w:val="99"/>
    <w:rsid w:val="002D119E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Standard">
    <w:name w:val="Standard"/>
    <w:uiPriority w:val="99"/>
    <w:rsid w:val="002D119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e">
    <w:name w:val="footnote text"/>
    <w:basedOn w:val="a"/>
    <w:link w:val="af"/>
    <w:uiPriority w:val="99"/>
    <w:semiHidden/>
    <w:rsid w:val="002D119E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2D119E"/>
    <w:rPr>
      <w:rFonts w:ascii="Thames" w:eastAsia="Times New Roman" w:hAnsi="Thames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2D119E"/>
    <w:rPr>
      <w:rFonts w:ascii="Times New Roman" w:hAnsi="Times New Roman" w:cs="Times New Roman"/>
      <w:sz w:val="20"/>
      <w:vertAlign w:val="superscript"/>
    </w:rPr>
  </w:style>
  <w:style w:type="paragraph" w:customStyle="1" w:styleId="Style5">
    <w:name w:val="Style5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D119E"/>
    <w:pPr>
      <w:widowControl w:val="0"/>
      <w:autoSpaceDE w:val="0"/>
      <w:autoSpaceDN w:val="0"/>
      <w:adjustRightInd w:val="0"/>
      <w:spacing w:after="0" w:line="366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D119E"/>
    <w:pPr>
      <w:widowControl w:val="0"/>
      <w:autoSpaceDE w:val="0"/>
      <w:autoSpaceDN w:val="0"/>
      <w:adjustRightInd w:val="0"/>
      <w:spacing w:after="0" w:line="368" w:lineRule="exact"/>
      <w:ind w:firstLine="16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D119E"/>
    <w:pPr>
      <w:widowControl w:val="0"/>
      <w:autoSpaceDE w:val="0"/>
      <w:autoSpaceDN w:val="0"/>
      <w:adjustRightInd w:val="0"/>
      <w:spacing w:after="0" w:line="36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D119E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D119E"/>
    <w:rPr>
      <w:rFonts w:ascii="Franklin Gothic Demi" w:hAnsi="Franklin Gothic Demi" w:cs="Franklin Gothic Demi"/>
      <w:b/>
      <w:bCs/>
      <w:spacing w:val="40"/>
      <w:sz w:val="36"/>
      <w:szCs w:val="36"/>
    </w:rPr>
  </w:style>
  <w:style w:type="character" w:customStyle="1" w:styleId="FontStyle15">
    <w:name w:val="Font Style15"/>
    <w:basedOn w:val="a0"/>
    <w:uiPriority w:val="99"/>
    <w:rsid w:val="002D119E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2D119E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17">
    <w:name w:val="Font Style17"/>
    <w:basedOn w:val="a0"/>
    <w:uiPriority w:val="99"/>
    <w:rsid w:val="002D119E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D11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D119E"/>
    <w:rPr>
      <w:rFonts w:ascii="Calibri" w:hAnsi="Calibri" w:cs="Calibri"/>
      <w:b/>
      <w:bCs/>
      <w:smallCaps/>
      <w:spacing w:val="10"/>
      <w:sz w:val="16"/>
      <w:szCs w:val="16"/>
    </w:rPr>
  </w:style>
  <w:style w:type="character" w:customStyle="1" w:styleId="FontStyle20">
    <w:name w:val="Font Style20"/>
    <w:basedOn w:val="a0"/>
    <w:uiPriority w:val="99"/>
    <w:rsid w:val="002D119E"/>
    <w:rPr>
      <w:rFonts w:ascii="Calibri" w:hAnsi="Calibri" w:cs="Calibri"/>
      <w:b/>
      <w:bCs/>
      <w:sz w:val="16"/>
      <w:szCs w:val="16"/>
    </w:rPr>
  </w:style>
  <w:style w:type="paragraph" w:styleId="af1">
    <w:name w:val="header"/>
    <w:basedOn w:val="a"/>
    <w:link w:val="af2"/>
    <w:uiPriority w:val="99"/>
    <w:semiHidden/>
    <w:rsid w:val="002D11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D119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semiHidden/>
    <w:rsid w:val="002D11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2D119E"/>
    <w:rPr>
      <w:rFonts w:ascii="Calibri" w:eastAsia="Calibri" w:hAnsi="Calibri" w:cs="Times New Roman"/>
    </w:rPr>
  </w:style>
  <w:style w:type="table" w:styleId="af5">
    <w:name w:val="Table Grid"/>
    <w:basedOn w:val="a1"/>
    <w:uiPriority w:val="99"/>
    <w:rsid w:val="002D11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2D11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D119E"/>
    <w:rPr>
      <w:rFonts w:cs="Times New Roman"/>
    </w:rPr>
  </w:style>
  <w:style w:type="character" w:styleId="af6">
    <w:name w:val="page number"/>
    <w:basedOn w:val="a0"/>
    <w:uiPriority w:val="99"/>
    <w:rsid w:val="002D119E"/>
    <w:rPr>
      <w:rFonts w:cs="Times New Roman"/>
    </w:rPr>
  </w:style>
  <w:style w:type="character" w:customStyle="1" w:styleId="aa">
    <w:name w:val="Без интервала Знак"/>
    <w:link w:val="a9"/>
    <w:uiPriority w:val="99"/>
    <w:locked/>
    <w:rsid w:val="002D119E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uiPriority w:val="99"/>
    <w:rsid w:val="002D11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D119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4641</Words>
  <Characters>26454</Characters>
  <Application>Microsoft Office Word</Application>
  <DocSecurity>0</DocSecurity>
  <Lines>220</Lines>
  <Paragraphs>62</Paragraphs>
  <ScaleCrop>false</ScaleCrop>
  <Company/>
  <LinksUpToDate>false</LinksUpToDate>
  <CharactersWithSpaces>31033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2023-09-13T10:10:00Z</dcterms:created>
  <dcterms:modified xsi:type="dcterms:W3CDTF">2023-09-13T10:14:00Z</dcterms:modified>
</cp:coreProperties>
</file>